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923E2" w14:textId="77777777" w:rsidR="005F30B7" w:rsidRPr="005F30B7" w:rsidRDefault="005F30B7" w:rsidP="005F30B7">
      <w:pPr>
        <w:numPr>
          <w:ilvl w:val="0"/>
          <w:numId w:val="1"/>
        </w:numPr>
        <w:autoSpaceDE w:val="0"/>
        <w:autoSpaceDN w:val="0"/>
        <w:spacing w:line="240" w:lineRule="auto"/>
        <w:contextualSpacing/>
        <w:jc w:val="center"/>
        <w:rPr>
          <w:rFonts w:ascii="Times New Roman" w:eastAsia="Calibri" w:hAnsi="Times New Roman" w:cs="Times New Roman"/>
          <w:sz w:val="28"/>
          <w:szCs w:val="28"/>
          <w:lang w:eastAsia="ru-RU"/>
        </w:rPr>
      </w:pPr>
      <w:r w:rsidRPr="005F30B7">
        <w:rPr>
          <w:rFonts w:ascii="Times New Roman" w:eastAsia="Times New Roman" w:hAnsi="Times New Roman" w:cs="Times New Roman"/>
          <w:noProof/>
          <w:sz w:val="20"/>
          <w:szCs w:val="20"/>
          <w:lang w:val="ru-RU" w:eastAsia="ru-RU"/>
        </w:rPr>
        <w:drawing>
          <wp:anchor distT="0" distB="0" distL="114300" distR="114300" simplePos="0" relativeHeight="251659264" behindDoc="0" locked="0" layoutInCell="1" allowOverlap="1" wp14:anchorId="76096CDC" wp14:editId="62A23240">
            <wp:simplePos x="0" y="0"/>
            <wp:positionH relativeFrom="margin">
              <wp:posOffset>2732405</wp:posOffset>
            </wp:positionH>
            <wp:positionV relativeFrom="paragraph">
              <wp:posOffset>0</wp:posOffset>
            </wp:positionV>
            <wp:extent cx="476250" cy="609600"/>
            <wp:effectExtent l="0" t="0" r="0" b="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30B7">
        <w:rPr>
          <w:rFonts w:ascii="Times New Roman" w:eastAsia="Calibri" w:hAnsi="Times New Roman" w:cs="Times New Roman"/>
          <w:sz w:val="28"/>
          <w:szCs w:val="28"/>
          <w:lang w:eastAsia="ru-RU"/>
        </w:rPr>
        <w:t xml:space="preserve">                                                                                     </w:t>
      </w:r>
      <w:r w:rsidRPr="005F30B7">
        <w:rPr>
          <w:rFonts w:ascii="Times New Roman" w:eastAsia="Calibri" w:hAnsi="Times New Roman" w:cs="Times New Roman"/>
          <w:b/>
          <w:sz w:val="28"/>
          <w:szCs w:val="28"/>
          <w:lang w:eastAsia="ru-RU"/>
        </w:rPr>
        <w:t xml:space="preserve">            </w:t>
      </w:r>
      <w:r w:rsidRPr="005F30B7">
        <w:rPr>
          <w:rFonts w:ascii="Times New Roman" w:eastAsia="Calibri" w:hAnsi="Times New Roman" w:cs="Times New Roman"/>
          <w:sz w:val="28"/>
          <w:szCs w:val="28"/>
          <w:lang w:eastAsia="ru-RU"/>
        </w:rPr>
        <w:t xml:space="preserve">                        </w:t>
      </w:r>
    </w:p>
    <w:p w14:paraId="459286D8"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214BDC1F"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764847F5"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УКРАЇНА</w:t>
      </w:r>
    </w:p>
    <w:p w14:paraId="4DFD72C5"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ФОНТАНСЬКА СІЛЬСЬКА РАДА</w:t>
      </w:r>
    </w:p>
    <w:p w14:paraId="0F28D7A5" w14:textId="77777777" w:rsid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ОДЕСЬКОГО РАЙОНУ ОДЕСЬКОЇ ОБЛАСТІ</w:t>
      </w:r>
    </w:p>
    <w:p w14:paraId="444C9ACE" w14:textId="77777777" w:rsidR="00B71FCC" w:rsidRDefault="00B71FCC"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0A6C4832" w14:textId="0A278554" w:rsidR="006D63B7" w:rsidRDefault="006D63B7" w:rsidP="005F30B7">
      <w:pPr>
        <w:autoSpaceDE w:val="0"/>
        <w:autoSpaceDN w:val="0"/>
        <w:spacing w:line="240" w:lineRule="auto"/>
        <w:ind w:firstLine="0"/>
        <w:jc w:val="center"/>
        <w:rPr>
          <w:rFonts w:ascii="Times New Roman" w:eastAsia="Times New Roman" w:hAnsi="Times New Roman" w:cs="Times New Roman"/>
          <w:b/>
          <w:bCs/>
          <w:sz w:val="28"/>
          <w:szCs w:val="28"/>
          <w:lang w:val="en-GB" w:eastAsia="ru-RU"/>
        </w:rPr>
      </w:pPr>
      <w:r>
        <w:rPr>
          <w:rFonts w:ascii="Times New Roman" w:eastAsia="Times New Roman" w:hAnsi="Times New Roman" w:cs="Times New Roman"/>
          <w:b/>
          <w:bCs/>
          <w:sz w:val="28"/>
          <w:szCs w:val="28"/>
          <w:lang w:eastAsia="ru-RU"/>
        </w:rPr>
        <w:t>РІШЕННЯ</w:t>
      </w:r>
    </w:p>
    <w:p w14:paraId="7A58B894" w14:textId="77777777" w:rsidR="006D63B7" w:rsidRPr="006D63B7" w:rsidRDefault="006D63B7" w:rsidP="005F30B7">
      <w:pPr>
        <w:autoSpaceDE w:val="0"/>
        <w:autoSpaceDN w:val="0"/>
        <w:spacing w:line="240" w:lineRule="auto"/>
        <w:ind w:firstLine="0"/>
        <w:jc w:val="center"/>
        <w:rPr>
          <w:rFonts w:ascii="Times New Roman" w:eastAsia="Times New Roman" w:hAnsi="Times New Roman" w:cs="Times New Roman"/>
          <w:b/>
          <w:bCs/>
          <w:sz w:val="28"/>
          <w:szCs w:val="28"/>
          <w:lang w:val="en-GB" w:eastAsia="ru-RU"/>
        </w:rPr>
      </w:pPr>
    </w:p>
    <w:p w14:paraId="153A3668" w14:textId="7179C31A" w:rsidR="006D63B7" w:rsidRDefault="006D63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Шістдесят другої сесії Фонтанської сільської ради </w:t>
      </w:r>
      <w:bookmarkStart w:id="0" w:name="_Hlk186099489"/>
      <w:r>
        <w:rPr>
          <w:rFonts w:ascii="Times New Roman" w:eastAsia="Times New Roman" w:hAnsi="Times New Roman" w:cs="Times New Roman"/>
          <w:b/>
          <w:bCs/>
          <w:sz w:val="28"/>
          <w:szCs w:val="28"/>
          <w:lang w:val="en-GB" w:eastAsia="ru-RU"/>
        </w:rPr>
        <w:t>VIII</w:t>
      </w:r>
      <w:r w:rsidRPr="006D63B7">
        <w:rPr>
          <w:rFonts w:ascii="Times New Roman" w:eastAsia="Times New Roman" w:hAnsi="Times New Roman" w:cs="Times New Roman"/>
          <w:b/>
          <w:bCs/>
          <w:sz w:val="28"/>
          <w:szCs w:val="28"/>
          <w:lang w:val="en-GB" w:eastAsia="ru-RU"/>
        </w:rPr>
        <w:t xml:space="preserve"> </w:t>
      </w:r>
      <w:bookmarkEnd w:id="0"/>
      <w:r>
        <w:rPr>
          <w:rFonts w:ascii="Times New Roman" w:eastAsia="Times New Roman" w:hAnsi="Times New Roman" w:cs="Times New Roman"/>
          <w:b/>
          <w:bCs/>
          <w:sz w:val="28"/>
          <w:szCs w:val="28"/>
          <w:lang w:eastAsia="ru-RU"/>
        </w:rPr>
        <w:t xml:space="preserve">скликання </w:t>
      </w:r>
    </w:p>
    <w:p w14:paraId="7C72A226" w14:textId="77777777" w:rsidR="006D63B7" w:rsidRDefault="006D63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6CE09DBC" w14:textId="33C7C199" w:rsidR="006D63B7" w:rsidRPr="006D63B7" w:rsidRDefault="006D63B7" w:rsidP="006D63B7">
      <w:pPr>
        <w:autoSpaceDE w:val="0"/>
        <w:autoSpaceDN w:val="0"/>
        <w:spacing w:line="240" w:lineRule="auto"/>
        <w:ind w:firstLine="0"/>
        <w:jc w:val="lef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№2676-</w:t>
      </w:r>
      <w:r w:rsidRPr="000C0354">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en-GB" w:eastAsia="ru-RU"/>
        </w:rPr>
        <w:t>VIII</w:t>
      </w:r>
      <w:r>
        <w:rPr>
          <w:rFonts w:ascii="Times New Roman" w:eastAsia="Times New Roman" w:hAnsi="Times New Roman" w:cs="Times New Roman"/>
          <w:b/>
          <w:bCs/>
          <w:sz w:val="28"/>
          <w:szCs w:val="28"/>
          <w:lang w:eastAsia="ru-RU"/>
        </w:rPr>
        <w:t xml:space="preserve">                                                                   від</w:t>
      </w:r>
      <w:r w:rsidR="000C0354">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24грудня 2024 року</w:t>
      </w:r>
    </w:p>
    <w:p w14:paraId="5100ECC3" w14:textId="77777777" w:rsidR="00B71FCC" w:rsidRPr="000607EB" w:rsidRDefault="00B71FCC" w:rsidP="006D63B7">
      <w:pPr>
        <w:autoSpaceDE w:val="0"/>
        <w:autoSpaceDN w:val="0"/>
        <w:spacing w:line="240" w:lineRule="auto"/>
        <w:ind w:left="6096" w:firstLine="0"/>
        <w:jc w:val="left"/>
        <w:rPr>
          <w:rFonts w:ascii="Times New Roman" w:eastAsia="Times New Roman" w:hAnsi="Times New Roman" w:cs="Times New Roman"/>
          <w:bCs/>
          <w:sz w:val="28"/>
          <w:szCs w:val="28"/>
          <w:lang w:eastAsia="ru-RU"/>
        </w:rPr>
      </w:pPr>
    </w:p>
    <w:p w14:paraId="2155E720" w14:textId="7BA96197" w:rsidR="003561D1" w:rsidRPr="000607EB" w:rsidRDefault="00CD130A" w:rsidP="005F30B7">
      <w:pPr>
        <w:tabs>
          <w:tab w:val="left" w:pos="6360"/>
          <w:tab w:val="right" w:pos="9354"/>
        </w:tabs>
        <w:spacing w:line="240" w:lineRule="auto"/>
        <w:ind w:firstLine="0"/>
        <w:rPr>
          <w:rFonts w:ascii="Times New Roman" w:eastAsia="Times New Roman" w:hAnsi="Times New Roman" w:cs="Times New Roman"/>
          <w:b/>
          <w:color w:val="000000"/>
          <w:sz w:val="28"/>
          <w:szCs w:val="28"/>
        </w:rPr>
      </w:pPr>
      <w:r w:rsidRPr="000607EB">
        <w:rPr>
          <w:rFonts w:ascii="Times New Roman" w:eastAsia="Times New Roman" w:hAnsi="Times New Roman" w:cs="Times New Roman"/>
          <w:b/>
          <w:color w:val="000000"/>
          <w:sz w:val="28"/>
          <w:szCs w:val="28"/>
        </w:rPr>
        <w:t>Про затвердження структури, штатної чисельності, штатного розпису</w:t>
      </w:r>
      <w:r w:rsidR="00B71FCC" w:rsidRPr="000607EB">
        <w:rPr>
          <w:rFonts w:ascii="Times New Roman" w:eastAsia="Times New Roman" w:hAnsi="Times New Roman" w:cs="Times New Roman"/>
          <w:b/>
          <w:color w:val="000000"/>
          <w:sz w:val="28"/>
          <w:szCs w:val="28"/>
        </w:rPr>
        <w:t>, положення про преміювання,</w:t>
      </w:r>
      <w:r w:rsidR="00B3381B">
        <w:rPr>
          <w:rFonts w:ascii="Times New Roman" w:eastAsia="Times New Roman" w:hAnsi="Times New Roman" w:cs="Times New Roman"/>
          <w:b/>
          <w:color w:val="000000"/>
          <w:sz w:val="28"/>
          <w:szCs w:val="28"/>
        </w:rPr>
        <w:t xml:space="preserve"> </w:t>
      </w:r>
      <w:r w:rsidRPr="000607EB">
        <w:rPr>
          <w:rFonts w:ascii="Times New Roman" w:eastAsia="Times New Roman" w:hAnsi="Times New Roman" w:cs="Times New Roman"/>
          <w:b/>
          <w:color w:val="000000"/>
          <w:sz w:val="28"/>
          <w:szCs w:val="28"/>
        </w:rPr>
        <w:t xml:space="preserve">встановлення </w:t>
      </w:r>
      <w:r w:rsidR="00B71FCC" w:rsidRPr="000607EB">
        <w:rPr>
          <w:rFonts w:ascii="Times New Roman" w:eastAsia="Times New Roman" w:hAnsi="Times New Roman" w:cs="Times New Roman"/>
          <w:b/>
          <w:color w:val="000000"/>
          <w:sz w:val="28"/>
          <w:szCs w:val="28"/>
        </w:rPr>
        <w:t>надбавок та надання матеріальної допомоги</w:t>
      </w:r>
      <w:r w:rsidRPr="000607EB">
        <w:rPr>
          <w:rFonts w:ascii="Times New Roman" w:eastAsia="Times New Roman" w:hAnsi="Times New Roman" w:cs="Times New Roman"/>
          <w:b/>
          <w:color w:val="000000"/>
          <w:sz w:val="28"/>
          <w:szCs w:val="28"/>
        </w:rPr>
        <w:t xml:space="preserve"> працівник</w:t>
      </w:r>
      <w:r w:rsidR="00B71FCC" w:rsidRPr="000607EB">
        <w:rPr>
          <w:rFonts w:ascii="Times New Roman" w:eastAsia="Times New Roman" w:hAnsi="Times New Roman" w:cs="Times New Roman"/>
          <w:b/>
          <w:color w:val="000000"/>
          <w:sz w:val="28"/>
          <w:szCs w:val="28"/>
        </w:rPr>
        <w:t>ам</w:t>
      </w:r>
      <w:r w:rsidRPr="000607EB">
        <w:rPr>
          <w:rFonts w:ascii="Times New Roman" w:eastAsia="Times New Roman" w:hAnsi="Times New Roman" w:cs="Times New Roman"/>
          <w:b/>
          <w:color w:val="000000"/>
          <w:sz w:val="28"/>
          <w:szCs w:val="28"/>
        </w:rPr>
        <w:t xml:space="preserve"> </w:t>
      </w:r>
      <w:r w:rsidR="00943B1F" w:rsidRPr="000607EB">
        <w:rPr>
          <w:rFonts w:ascii="Times New Roman" w:eastAsia="Times New Roman" w:hAnsi="Times New Roman" w:cs="Times New Roman"/>
          <w:b/>
          <w:color w:val="000000"/>
          <w:sz w:val="28"/>
          <w:szCs w:val="28"/>
        </w:rPr>
        <w:t>Ц</w:t>
      </w:r>
      <w:r w:rsidRPr="000607EB">
        <w:rPr>
          <w:rFonts w:ascii="Times New Roman" w:eastAsia="Times New Roman" w:hAnsi="Times New Roman" w:cs="Times New Roman"/>
          <w:b/>
          <w:color w:val="000000"/>
          <w:sz w:val="28"/>
          <w:szCs w:val="28"/>
        </w:rPr>
        <w:t xml:space="preserve">ентру надання соціальних послуг Фонтанської сільської ради </w:t>
      </w:r>
      <w:r w:rsidR="00943B1F" w:rsidRPr="000607EB">
        <w:rPr>
          <w:rFonts w:ascii="Times New Roman" w:eastAsia="Times New Roman" w:hAnsi="Times New Roman" w:cs="Times New Roman"/>
          <w:b/>
          <w:color w:val="000000"/>
          <w:sz w:val="28"/>
          <w:szCs w:val="28"/>
        </w:rPr>
        <w:t>О</w:t>
      </w:r>
      <w:r w:rsidRPr="000607EB">
        <w:rPr>
          <w:rFonts w:ascii="Times New Roman" w:eastAsia="Times New Roman" w:hAnsi="Times New Roman" w:cs="Times New Roman"/>
          <w:b/>
          <w:color w:val="000000"/>
          <w:sz w:val="28"/>
          <w:szCs w:val="28"/>
        </w:rPr>
        <w:t xml:space="preserve">деського району </w:t>
      </w:r>
      <w:r w:rsidR="00943B1F" w:rsidRPr="000607EB">
        <w:rPr>
          <w:rFonts w:ascii="Times New Roman" w:eastAsia="Times New Roman" w:hAnsi="Times New Roman" w:cs="Times New Roman"/>
          <w:b/>
          <w:color w:val="000000"/>
          <w:sz w:val="28"/>
          <w:szCs w:val="28"/>
        </w:rPr>
        <w:t>О</w:t>
      </w:r>
      <w:r w:rsidRPr="000607EB">
        <w:rPr>
          <w:rFonts w:ascii="Times New Roman" w:eastAsia="Times New Roman" w:hAnsi="Times New Roman" w:cs="Times New Roman"/>
          <w:b/>
          <w:color w:val="000000"/>
          <w:sz w:val="28"/>
          <w:szCs w:val="28"/>
        </w:rPr>
        <w:t>деської області</w:t>
      </w:r>
      <w:r w:rsidR="005F30B7" w:rsidRPr="000607EB">
        <w:rPr>
          <w:rFonts w:ascii="Times New Roman" w:eastAsia="Times New Roman" w:hAnsi="Times New Roman" w:cs="Times New Roman"/>
          <w:b/>
          <w:color w:val="000000"/>
          <w:sz w:val="28"/>
          <w:szCs w:val="28"/>
        </w:rPr>
        <w:t xml:space="preserve"> </w:t>
      </w:r>
    </w:p>
    <w:p w14:paraId="77907244" w14:textId="77777777" w:rsidR="003561D1" w:rsidRPr="000607EB" w:rsidRDefault="003561D1" w:rsidP="003561D1">
      <w:pPr>
        <w:tabs>
          <w:tab w:val="left" w:pos="6360"/>
          <w:tab w:val="right" w:pos="9354"/>
        </w:tabs>
        <w:spacing w:line="240" w:lineRule="auto"/>
        <w:jc w:val="center"/>
        <w:rPr>
          <w:rFonts w:ascii="Times New Roman" w:eastAsia="Times New Roman" w:hAnsi="Times New Roman" w:cs="Times New Roman"/>
          <w:b/>
          <w:color w:val="000000"/>
          <w:sz w:val="28"/>
          <w:szCs w:val="28"/>
        </w:rPr>
      </w:pPr>
    </w:p>
    <w:p w14:paraId="7B7C8B04" w14:textId="75DE41FD" w:rsidR="003561D1" w:rsidRPr="000607EB" w:rsidRDefault="003561D1" w:rsidP="005F30B7">
      <w:pPr>
        <w:tabs>
          <w:tab w:val="left" w:pos="6360"/>
          <w:tab w:val="right" w:pos="9354"/>
        </w:tabs>
        <w:spacing w:line="240" w:lineRule="auto"/>
        <w:rPr>
          <w:rFonts w:ascii="Times New Roman" w:hAnsi="Times New Roman" w:cs="Times New Roman"/>
          <w:bCs/>
          <w:sz w:val="28"/>
          <w:szCs w:val="28"/>
          <w:shd w:val="clear" w:color="auto" w:fill="FFFFFF"/>
        </w:rPr>
      </w:pPr>
      <w:r w:rsidRPr="000607EB">
        <w:rPr>
          <w:rFonts w:ascii="Times New Roman" w:eastAsia="Times New Roman" w:hAnsi="Times New Roman" w:cs="Times New Roman"/>
          <w:sz w:val="28"/>
          <w:szCs w:val="28"/>
        </w:rPr>
        <w:t>Відповідно до Закону України «Про соціальні послуги</w:t>
      </w:r>
      <w:r w:rsidR="003B32FC" w:rsidRPr="000607EB">
        <w:rPr>
          <w:rFonts w:ascii="Times New Roman" w:eastAsia="Times New Roman" w:hAnsi="Times New Roman" w:cs="Times New Roman"/>
          <w:sz w:val="28"/>
          <w:szCs w:val="28"/>
        </w:rPr>
        <w:t>» від 17.01.2019 №2671-</w:t>
      </w:r>
      <w:r w:rsidR="003B32FC" w:rsidRPr="000607EB">
        <w:rPr>
          <w:rFonts w:ascii="Times New Roman" w:eastAsia="Times New Roman" w:hAnsi="Times New Roman" w:cs="Times New Roman"/>
          <w:sz w:val="28"/>
          <w:szCs w:val="28"/>
          <w:lang w:val="en-US"/>
        </w:rPr>
        <w:t>V</w:t>
      </w:r>
      <w:r w:rsidR="003B32FC" w:rsidRPr="000607EB">
        <w:rPr>
          <w:rFonts w:ascii="Times New Roman" w:eastAsia="Times New Roman" w:hAnsi="Times New Roman" w:cs="Times New Roman"/>
          <w:sz w:val="28"/>
          <w:szCs w:val="28"/>
        </w:rPr>
        <w:t xml:space="preserve">Ш, </w:t>
      </w:r>
      <w:r w:rsidRPr="000607EB">
        <w:rPr>
          <w:rFonts w:ascii="Times New Roman" w:eastAsia="Times New Roman" w:hAnsi="Times New Roman" w:cs="Times New Roman"/>
          <w:sz w:val="28"/>
          <w:szCs w:val="28"/>
        </w:rPr>
        <w:t xml:space="preserve"> Постанови К</w:t>
      </w:r>
      <w:r w:rsidR="003B32FC" w:rsidRPr="000607EB">
        <w:rPr>
          <w:rFonts w:ascii="Times New Roman" w:eastAsia="Times New Roman" w:hAnsi="Times New Roman" w:cs="Times New Roman"/>
          <w:sz w:val="28"/>
          <w:szCs w:val="28"/>
        </w:rPr>
        <w:t xml:space="preserve">МУ «Деяких питання діяльності центрів надання соціальних послуг» №177  від 03.03.2020, Постанови КМУ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від 30.08.2002 №1298, Наказу Міністерства праці та соціальної політики України, Міністерство охорони здоров’я України «Про впорядкування умов оплати праці працівників закладів охорони здоров’я та установ соціального захисту населення» № 308/519 від 05.10.2005, Наказу Міністерства соціальної політики України від 18.05.2015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 Наказу </w:t>
      </w:r>
      <w:r w:rsidR="00DF69AF" w:rsidRPr="000607EB">
        <w:rPr>
          <w:rFonts w:ascii="Times New Roman" w:eastAsia="Times New Roman" w:hAnsi="Times New Roman" w:cs="Times New Roman"/>
          <w:sz w:val="28"/>
          <w:szCs w:val="28"/>
        </w:rPr>
        <w:t>Міністерства соціальної політики України від 15.06.2011№239 «Про затвердження Порядку виплати надбавки за вислугу років працівникам державних та комунальних установ соціального захисту населення</w:t>
      </w:r>
      <w:r w:rsidR="008B5D6D" w:rsidRPr="000607EB">
        <w:rPr>
          <w:rFonts w:ascii="Times New Roman" w:hAnsi="Times New Roman" w:cs="Times New Roman"/>
          <w:bCs/>
          <w:sz w:val="28"/>
          <w:szCs w:val="28"/>
          <w:shd w:val="clear" w:color="auto" w:fill="FFFFFF"/>
        </w:rPr>
        <w:t xml:space="preserve">, </w:t>
      </w:r>
      <w:r w:rsidR="00B3381B" w:rsidRPr="00704C8F">
        <w:rPr>
          <w:rFonts w:ascii="Times New Roman" w:hAnsi="Times New Roman" w:cs="Times New Roman"/>
          <w:sz w:val="28"/>
          <w:szCs w:val="28"/>
        </w:rPr>
        <w:t xml:space="preserve">Постанови </w:t>
      </w:r>
      <w:r w:rsidR="00B3381B">
        <w:rPr>
          <w:rFonts w:ascii="Times New Roman" w:hAnsi="Times New Roman" w:cs="Times New Roman"/>
          <w:sz w:val="28"/>
          <w:szCs w:val="28"/>
        </w:rPr>
        <w:t>КМУ</w:t>
      </w:r>
      <w:r w:rsidR="00B3381B" w:rsidRPr="00704C8F">
        <w:rPr>
          <w:rFonts w:ascii="Times New Roman" w:hAnsi="Times New Roman" w:cs="Times New Roman"/>
          <w:sz w:val="28"/>
          <w:szCs w:val="28"/>
        </w:rPr>
        <w:t xml:space="preserve"> «Деякі питання оплати праці </w:t>
      </w:r>
      <w:r w:rsidR="00B3381B" w:rsidRPr="00704C8F">
        <w:rPr>
          <w:rFonts w:ascii="Times New Roman" w:hAnsi="Times New Roman" w:cs="Times New Roman"/>
          <w:bCs/>
          <w:sz w:val="28"/>
          <w:szCs w:val="28"/>
        </w:rPr>
        <w:t>фахівців із супроводу ветеранів війни та демобілізованих осіб</w:t>
      </w:r>
      <w:r w:rsidR="00B3381B">
        <w:rPr>
          <w:rFonts w:ascii="Times New Roman" w:hAnsi="Times New Roman" w:cs="Times New Roman"/>
          <w:bCs/>
          <w:sz w:val="28"/>
          <w:szCs w:val="28"/>
        </w:rPr>
        <w:t>» №868 від 02.08.2024, Постанови КМУ «Деякі питання забезпечення інституту помічника ветерана в системі переходу від військової служби до цивільного життя»</w:t>
      </w:r>
      <w:r w:rsidR="00B3381B" w:rsidRPr="00704C8F">
        <w:rPr>
          <w:rFonts w:ascii="Times New Roman" w:hAnsi="Times New Roman" w:cs="Times New Roman"/>
          <w:sz w:val="28"/>
          <w:szCs w:val="28"/>
        </w:rPr>
        <w:t xml:space="preserve"> </w:t>
      </w:r>
      <w:r w:rsidR="00B3381B">
        <w:rPr>
          <w:rFonts w:ascii="Times New Roman" w:hAnsi="Times New Roman" w:cs="Times New Roman"/>
          <w:sz w:val="28"/>
          <w:szCs w:val="28"/>
        </w:rPr>
        <w:t xml:space="preserve"> №881 від 02.08.2024,</w:t>
      </w:r>
      <w:r w:rsidR="008B5D6D" w:rsidRPr="000607EB">
        <w:rPr>
          <w:rFonts w:ascii="Times New Roman" w:hAnsi="Times New Roman" w:cs="Times New Roman"/>
          <w:bCs/>
          <w:sz w:val="28"/>
          <w:szCs w:val="28"/>
          <w:shd w:val="clear" w:color="auto" w:fill="FFFFFF"/>
        </w:rPr>
        <w:t>керуючись ст.26</w:t>
      </w:r>
      <w:r w:rsidR="00DF69AF" w:rsidRPr="000607EB">
        <w:rPr>
          <w:rFonts w:ascii="Times New Roman" w:hAnsi="Times New Roman" w:cs="Times New Roman"/>
          <w:bCs/>
          <w:sz w:val="28"/>
          <w:szCs w:val="28"/>
          <w:shd w:val="clear" w:color="auto" w:fill="FFFFFF"/>
        </w:rPr>
        <w:t>, ст.59 Закону України «Про місцеве самоврядування</w:t>
      </w:r>
      <w:r w:rsidR="005F30B7" w:rsidRPr="000607EB">
        <w:rPr>
          <w:rFonts w:ascii="Times New Roman" w:hAnsi="Times New Roman" w:cs="Times New Roman"/>
          <w:bCs/>
          <w:sz w:val="28"/>
          <w:szCs w:val="28"/>
          <w:shd w:val="clear" w:color="auto" w:fill="FFFFFF"/>
        </w:rPr>
        <w:t xml:space="preserve"> в Україні</w:t>
      </w:r>
      <w:r w:rsidR="00DF69AF" w:rsidRPr="000607EB">
        <w:rPr>
          <w:rFonts w:ascii="Times New Roman" w:hAnsi="Times New Roman" w:cs="Times New Roman"/>
          <w:bCs/>
          <w:sz w:val="28"/>
          <w:szCs w:val="28"/>
          <w:shd w:val="clear" w:color="auto" w:fill="FFFFFF"/>
        </w:rPr>
        <w:t>»</w:t>
      </w:r>
      <w:r w:rsidR="00CD130A" w:rsidRPr="000607EB">
        <w:rPr>
          <w:rFonts w:ascii="Times New Roman" w:hAnsi="Times New Roman" w:cs="Times New Roman"/>
          <w:bCs/>
          <w:sz w:val="28"/>
          <w:szCs w:val="28"/>
          <w:shd w:val="clear" w:color="auto" w:fill="FFFFFF"/>
        </w:rPr>
        <w:t xml:space="preserve">, Фонтанська сільська рада Одеського району Одеської області, - </w:t>
      </w:r>
    </w:p>
    <w:p w14:paraId="73EE2371" w14:textId="77777777" w:rsidR="00DF69AF" w:rsidRPr="000607EB" w:rsidRDefault="00DF69AF" w:rsidP="004D22B5">
      <w:pPr>
        <w:tabs>
          <w:tab w:val="left" w:pos="6360"/>
          <w:tab w:val="right" w:pos="9354"/>
        </w:tabs>
        <w:spacing w:line="240" w:lineRule="auto"/>
        <w:rPr>
          <w:rFonts w:ascii="Times New Roman" w:eastAsia="Times New Roman" w:hAnsi="Times New Roman" w:cs="Times New Roman"/>
          <w:sz w:val="28"/>
          <w:szCs w:val="28"/>
        </w:rPr>
      </w:pPr>
    </w:p>
    <w:p w14:paraId="11D2A429" w14:textId="317F9643" w:rsidR="00DF69AF" w:rsidRPr="000607EB" w:rsidRDefault="00CD130A" w:rsidP="00CD130A">
      <w:pPr>
        <w:spacing w:line="240" w:lineRule="auto"/>
        <w:jc w:val="center"/>
        <w:rPr>
          <w:rFonts w:ascii="Times New Roman" w:hAnsi="Times New Roman" w:cs="Times New Roman"/>
          <w:b/>
          <w:bCs/>
          <w:sz w:val="28"/>
          <w:szCs w:val="28"/>
          <w:lang w:eastAsia="uk-UA"/>
        </w:rPr>
      </w:pPr>
      <w:r w:rsidRPr="000607EB">
        <w:rPr>
          <w:rFonts w:ascii="Times New Roman" w:hAnsi="Times New Roman" w:cs="Times New Roman"/>
          <w:b/>
          <w:bCs/>
          <w:sz w:val="28"/>
          <w:szCs w:val="28"/>
          <w:lang w:eastAsia="uk-UA"/>
        </w:rPr>
        <w:t>ВИРІШИЛА:</w:t>
      </w:r>
    </w:p>
    <w:p w14:paraId="58F060FB" w14:textId="77777777" w:rsidR="00DF69AF" w:rsidRPr="000607EB" w:rsidRDefault="00DF69AF" w:rsidP="003561D1">
      <w:pPr>
        <w:tabs>
          <w:tab w:val="left" w:pos="6360"/>
          <w:tab w:val="right" w:pos="9354"/>
        </w:tabs>
        <w:spacing w:line="240" w:lineRule="auto"/>
        <w:rPr>
          <w:rFonts w:ascii="Times New Roman" w:eastAsia="Times New Roman" w:hAnsi="Times New Roman" w:cs="Times New Roman"/>
          <w:color w:val="000000"/>
          <w:sz w:val="28"/>
          <w:szCs w:val="28"/>
        </w:rPr>
      </w:pPr>
    </w:p>
    <w:p w14:paraId="18C55DD8" w14:textId="2C11C9AE" w:rsidR="00725DC1" w:rsidRPr="000607EB" w:rsidRDefault="00725DC1" w:rsidP="005F30B7">
      <w:pPr>
        <w:tabs>
          <w:tab w:val="left" w:pos="6360"/>
          <w:tab w:val="right" w:pos="9354"/>
        </w:tabs>
        <w:spacing w:line="240" w:lineRule="auto"/>
        <w:rPr>
          <w:rFonts w:ascii="Times New Roman" w:eastAsia="Times New Roman" w:hAnsi="Times New Roman" w:cs="Times New Roman"/>
          <w:sz w:val="28"/>
          <w:szCs w:val="28"/>
        </w:rPr>
      </w:pPr>
      <w:r w:rsidRPr="000607EB">
        <w:rPr>
          <w:rFonts w:ascii="Times New Roman" w:eastAsia="Times New Roman" w:hAnsi="Times New Roman" w:cs="Times New Roman"/>
          <w:color w:val="000000"/>
          <w:sz w:val="28"/>
          <w:szCs w:val="28"/>
        </w:rPr>
        <w:t>1.Затвердити структуру</w:t>
      </w:r>
      <w:r w:rsidR="000437FB" w:rsidRPr="000607EB">
        <w:rPr>
          <w:rFonts w:ascii="Times New Roman" w:eastAsia="Times New Roman" w:hAnsi="Times New Roman" w:cs="Times New Roman"/>
          <w:color w:val="000000"/>
          <w:sz w:val="28"/>
          <w:szCs w:val="28"/>
        </w:rPr>
        <w:t>,</w:t>
      </w:r>
      <w:r w:rsidR="00382705" w:rsidRPr="000607EB">
        <w:rPr>
          <w:rFonts w:ascii="Times New Roman" w:eastAsia="Times New Roman" w:hAnsi="Times New Roman" w:cs="Times New Roman"/>
          <w:color w:val="000000"/>
          <w:sz w:val="28"/>
          <w:szCs w:val="28"/>
        </w:rPr>
        <w:t xml:space="preserve"> </w:t>
      </w:r>
      <w:r w:rsidR="000437FB" w:rsidRPr="000607EB">
        <w:rPr>
          <w:rFonts w:ascii="Times New Roman" w:eastAsia="Times New Roman" w:hAnsi="Times New Roman" w:cs="Times New Roman"/>
          <w:color w:val="000000"/>
          <w:sz w:val="28"/>
          <w:szCs w:val="28"/>
        </w:rPr>
        <w:t>штатну чисельність</w:t>
      </w:r>
      <w:r w:rsidRPr="000607EB">
        <w:rPr>
          <w:rFonts w:ascii="Times New Roman" w:eastAsia="Times New Roman" w:hAnsi="Times New Roman" w:cs="Times New Roman"/>
          <w:color w:val="000000"/>
          <w:sz w:val="28"/>
          <w:szCs w:val="28"/>
        </w:rPr>
        <w:t xml:space="preserve"> Центру надання соціальних послуг Фонтанської сільської ради Одеського району Одеської області</w:t>
      </w:r>
      <w:r w:rsidR="00A171B5" w:rsidRPr="000607EB">
        <w:rPr>
          <w:rFonts w:ascii="Times New Roman" w:eastAsia="Times New Roman" w:hAnsi="Times New Roman" w:cs="Times New Roman"/>
          <w:color w:val="000000"/>
          <w:sz w:val="28"/>
          <w:szCs w:val="28"/>
        </w:rPr>
        <w:t>,</w:t>
      </w:r>
      <w:r w:rsidR="00382705" w:rsidRPr="000607EB">
        <w:rPr>
          <w:rFonts w:ascii="Times New Roman" w:eastAsia="Times New Roman" w:hAnsi="Times New Roman" w:cs="Times New Roman"/>
          <w:color w:val="000000"/>
          <w:sz w:val="28"/>
          <w:szCs w:val="28"/>
        </w:rPr>
        <w:t xml:space="preserve"> </w:t>
      </w:r>
      <w:r w:rsidR="00A171B5" w:rsidRPr="000607EB">
        <w:rPr>
          <w:rFonts w:ascii="Times New Roman" w:eastAsia="Times New Roman" w:hAnsi="Times New Roman" w:cs="Times New Roman"/>
          <w:color w:val="000000"/>
          <w:sz w:val="28"/>
          <w:szCs w:val="28"/>
        </w:rPr>
        <w:t xml:space="preserve"> </w:t>
      </w:r>
      <w:r w:rsidR="00A171B5" w:rsidRPr="000607EB">
        <w:rPr>
          <w:rFonts w:ascii="Times New Roman" w:eastAsia="Times New Roman" w:hAnsi="Times New Roman" w:cs="Times New Roman"/>
          <w:sz w:val="28"/>
          <w:szCs w:val="28"/>
        </w:rPr>
        <w:t xml:space="preserve">додається </w:t>
      </w:r>
      <w:r w:rsidR="004A7871" w:rsidRPr="000607EB">
        <w:rPr>
          <w:rFonts w:ascii="Times New Roman" w:eastAsia="Times New Roman" w:hAnsi="Times New Roman" w:cs="Times New Roman"/>
          <w:sz w:val="28"/>
          <w:szCs w:val="28"/>
        </w:rPr>
        <w:t xml:space="preserve"> </w:t>
      </w:r>
      <w:r w:rsidR="00A171B5" w:rsidRPr="000607EB">
        <w:rPr>
          <w:rFonts w:ascii="Times New Roman" w:eastAsia="Times New Roman" w:hAnsi="Times New Roman" w:cs="Times New Roman"/>
          <w:sz w:val="28"/>
          <w:szCs w:val="28"/>
        </w:rPr>
        <w:t>додаток 1</w:t>
      </w:r>
      <w:r w:rsidR="008A5D2D" w:rsidRPr="000607EB">
        <w:rPr>
          <w:rFonts w:ascii="Times New Roman" w:eastAsia="Times New Roman" w:hAnsi="Times New Roman" w:cs="Times New Roman"/>
          <w:sz w:val="28"/>
          <w:szCs w:val="28"/>
        </w:rPr>
        <w:t>.</w:t>
      </w:r>
    </w:p>
    <w:p w14:paraId="66ADE715" w14:textId="108DC4F5" w:rsidR="000437FB" w:rsidRPr="000607EB" w:rsidRDefault="000437FB" w:rsidP="005F30B7">
      <w:pPr>
        <w:tabs>
          <w:tab w:val="left" w:pos="6360"/>
          <w:tab w:val="right" w:pos="9354"/>
        </w:tabs>
        <w:spacing w:line="240" w:lineRule="auto"/>
        <w:rPr>
          <w:rFonts w:ascii="Times New Roman" w:eastAsia="Times New Roman" w:hAnsi="Times New Roman" w:cs="Times New Roman"/>
          <w:color w:val="000000"/>
          <w:sz w:val="28"/>
          <w:szCs w:val="28"/>
        </w:rPr>
      </w:pPr>
      <w:r w:rsidRPr="000607EB">
        <w:rPr>
          <w:rFonts w:ascii="Times New Roman" w:eastAsia="Times New Roman" w:hAnsi="Times New Roman" w:cs="Times New Roman"/>
          <w:sz w:val="28"/>
          <w:szCs w:val="28"/>
        </w:rPr>
        <w:lastRenderedPageBreak/>
        <w:t xml:space="preserve">2.Затвердити </w:t>
      </w:r>
      <w:r w:rsidR="00190A2A" w:rsidRPr="000607EB">
        <w:rPr>
          <w:rFonts w:ascii="Times New Roman" w:eastAsia="Times New Roman" w:hAnsi="Times New Roman" w:cs="Times New Roman"/>
          <w:sz w:val="28"/>
          <w:szCs w:val="28"/>
        </w:rPr>
        <w:t>штатний розпис</w:t>
      </w:r>
      <w:r w:rsidRPr="000607EB">
        <w:rPr>
          <w:rFonts w:ascii="Times New Roman" w:eastAsia="Times New Roman" w:hAnsi="Times New Roman" w:cs="Times New Roman"/>
          <w:sz w:val="28"/>
          <w:szCs w:val="28"/>
        </w:rPr>
        <w:t xml:space="preserve"> Центру надання соціальних послуг Фонтанської сільської </w:t>
      </w:r>
      <w:r w:rsidRPr="000607EB">
        <w:rPr>
          <w:rFonts w:ascii="Times New Roman" w:eastAsia="Times New Roman" w:hAnsi="Times New Roman" w:cs="Times New Roman"/>
          <w:color w:val="000000"/>
          <w:sz w:val="28"/>
          <w:szCs w:val="28"/>
        </w:rPr>
        <w:t xml:space="preserve">ради Одеського району Одеської області </w:t>
      </w:r>
      <w:r w:rsidR="00A171B5" w:rsidRPr="000607EB">
        <w:rPr>
          <w:rFonts w:ascii="Times New Roman" w:eastAsia="Times New Roman" w:hAnsi="Times New Roman" w:cs="Times New Roman"/>
          <w:color w:val="000000"/>
          <w:sz w:val="28"/>
          <w:szCs w:val="28"/>
        </w:rPr>
        <w:t>за посадовими окл</w:t>
      </w:r>
      <w:r w:rsidR="00C8210D" w:rsidRPr="000607EB">
        <w:rPr>
          <w:rFonts w:ascii="Times New Roman" w:eastAsia="Times New Roman" w:hAnsi="Times New Roman" w:cs="Times New Roman"/>
          <w:color w:val="000000"/>
          <w:sz w:val="28"/>
          <w:szCs w:val="28"/>
        </w:rPr>
        <w:t>адами з 1 січня 202</w:t>
      </w:r>
      <w:r w:rsidR="00B3381B">
        <w:rPr>
          <w:rFonts w:ascii="Times New Roman" w:eastAsia="Times New Roman" w:hAnsi="Times New Roman" w:cs="Times New Roman"/>
          <w:color w:val="000000"/>
          <w:sz w:val="28"/>
          <w:szCs w:val="28"/>
        </w:rPr>
        <w:t>5</w:t>
      </w:r>
      <w:r w:rsidR="00C8210D" w:rsidRPr="000607EB">
        <w:rPr>
          <w:rFonts w:ascii="Times New Roman" w:eastAsia="Times New Roman" w:hAnsi="Times New Roman" w:cs="Times New Roman"/>
          <w:color w:val="000000"/>
          <w:sz w:val="28"/>
          <w:szCs w:val="28"/>
        </w:rPr>
        <w:t xml:space="preserve"> року </w:t>
      </w:r>
      <w:r w:rsidR="00A171B5" w:rsidRPr="000607EB">
        <w:rPr>
          <w:rFonts w:ascii="Times New Roman" w:eastAsia="Times New Roman" w:hAnsi="Times New Roman" w:cs="Times New Roman"/>
          <w:sz w:val="28"/>
          <w:szCs w:val="28"/>
        </w:rPr>
        <w:t>додається   додаток 2.</w:t>
      </w:r>
    </w:p>
    <w:p w14:paraId="68BB0938" w14:textId="4172DA5F" w:rsidR="008A5D2D" w:rsidRPr="000607EB" w:rsidRDefault="008A5D2D" w:rsidP="008A5D2D">
      <w:pPr>
        <w:pStyle w:val="2"/>
        <w:spacing w:before="0" w:after="0"/>
        <w:jc w:val="both"/>
        <w:rPr>
          <w:rFonts w:ascii="Times New Roman" w:hAnsi="Times New Roman" w:cs="Times New Roman"/>
          <w:b w:val="0"/>
          <w:i w:val="0"/>
          <w:lang w:val="uk-UA"/>
        </w:rPr>
      </w:pPr>
      <w:r w:rsidRPr="000607EB">
        <w:rPr>
          <w:rFonts w:ascii="Times New Roman" w:hAnsi="Times New Roman" w:cs="Times New Roman"/>
          <w:b w:val="0"/>
          <w:i w:val="0"/>
        </w:rPr>
        <w:t xml:space="preserve">         </w:t>
      </w:r>
      <w:r w:rsidR="00E02D12" w:rsidRPr="000607EB">
        <w:rPr>
          <w:rFonts w:ascii="Times New Roman" w:hAnsi="Times New Roman" w:cs="Times New Roman"/>
          <w:b w:val="0"/>
          <w:i w:val="0"/>
          <w:lang w:val="uk-UA"/>
        </w:rPr>
        <w:t>3.</w:t>
      </w:r>
      <w:r w:rsidRPr="000607EB">
        <w:rPr>
          <w:rFonts w:ascii="Times New Roman" w:hAnsi="Times New Roman" w:cs="Times New Roman"/>
          <w:b w:val="0"/>
          <w:i w:val="0"/>
          <w:lang w:val="uk-UA"/>
        </w:rPr>
        <w:t>Затвердити положення про преміювання, 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 додається додаток 3.</w:t>
      </w:r>
    </w:p>
    <w:p w14:paraId="533EE421" w14:textId="3871410D" w:rsidR="00E02D12" w:rsidRPr="000607EB" w:rsidRDefault="008A5D2D" w:rsidP="004A7871">
      <w:pPr>
        <w:ind w:right="-1"/>
        <w:rPr>
          <w:rFonts w:ascii="Times New Roman" w:hAnsi="Times New Roman" w:cs="Times New Roman"/>
          <w:sz w:val="28"/>
          <w:szCs w:val="28"/>
        </w:rPr>
      </w:pPr>
      <w:r w:rsidRPr="000607EB">
        <w:rPr>
          <w:rFonts w:ascii="Times New Roman" w:hAnsi="Times New Roman" w:cs="Times New Roman"/>
          <w:sz w:val="28"/>
          <w:szCs w:val="28"/>
        </w:rPr>
        <w:t>4</w:t>
      </w:r>
      <w:r w:rsidR="00E02D12" w:rsidRPr="000607EB">
        <w:rPr>
          <w:rFonts w:ascii="Times New Roman" w:hAnsi="Times New Roman" w:cs="Times New Roman"/>
          <w:sz w:val="28"/>
          <w:szCs w:val="28"/>
        </w:rPr>
        <w:t xml:space="preserve">.Встановити, </w:t>
      </w:r>
      <w:r w:rsidR="0094138A" w:rsidRPr="000607EB">
        <w:rPr>
          <w:rFonts w:ascii="Times New Roman" w:hAnsi="Times New Roman" w:cs="Times New Roman"/>
          <w:sz w:val="28"/>
          <w:szCs w:val="28"/>
        </w:rPr>
        <w:t xml:space="preserve"> </w:t>
      </w:r>
      <w:r w:rsidR="004A7871" w:rsidRPr="000607EB">
        <w:rPr>
          <w:rFonts w:ascii="Times New Roman" w:hAnsi="Times New Roman" w:cs="Times New Roman"/>
          <w:sz w:val="28"/>
          <w:szCs w:val="28"/>
        </w:rPr>
        <w:t xml:space="preserve">що </w:t>
      </w:r>
      <w:r w:rsidR="0094138A" w:rsidRPr="000607EB">
        <w:rPr>
          <w:rFonts w:ascii="Times New Roman" w:hAnsi="Times New Roman" w:cs="Times New Roman"/>
          <w:sz w:val="28"/>
          <w:szCs w:val="28"/>
        </w:rPr>
        <w:t>положення</w:t>
      </w:r>
      <w:r w:rsidR="00E02D12" w:rsidRPr="000607EB">
        <w:rPr>
          <w:rFonts w:ascii="Times New Roman" w:hAnsi="Times New Roman" w:cs="Times New Roman"/>
          <w:sz w:val="28"/>
          <w:szCs w:val="28"/>
        </w:rPr>
        <w:t xml:space="preserve"> визначені даним рішенням, застосовуються з 01 січня 202</w:t>
      </w:r>
      <w:r w:rsidR="00B3381B">
        <w:rPr>
          <w:rFonts w:ascii="Times New Roman" w:hAnsi="Times New Roman" w:cs="Times New Roman"/>
          <w:sz w:val="28"/>
          <w:szCs w:val="28"/>
        </w:rPr>
        <w:t>5</w:t>
      </w:r>
      <w:r w:rsidR="00E02D12" w:rsidRPr="000607EB">
        <w:rPr>
          <w:rFonts w:ascii="Times New Roman" w:hAnsi="Times New Roman" w:cs="Times New Roman"/>
          <w:sz w:val="28"/>
          <w:szCs w:val="28"/>
        </w:rPr>
        <w:t xml:space="preserve"> року.</w:t>
      </w:r>
    </w:p>
    <w:p w14:paraId="7D7442EC" w14:textId="511BFE5C" w:rsidR="00E02D12" w:rsidRPr="000607EB" w:rsidRDefault="008A5D2D" w:rsidP="000607EB">
      <w:pPr>
        <w:ind w:right="-1"/>
        <w:rPr>
          <w:rFonts w:ascii="Times New Roman" w:hAnsi="Times New Roman" w:cs="Times New Roman"/>
          <w:sz w:val="28"/>
          <w:szCs w:val="28"/>
        </w:rPr>
      </w:pPr>
      <w:r w:rsidRPr="000607EB">
        <w:rPr>
          <w:rFonts w:ascii="Times New Roman" w:hAnsi="Times New Roman" w:cs="Times New Roman"/>
          <w:sz w:val="28"/>
          <w:szCs w:val="28"/>
          <w:lang w:val="ru-RU"/>
        </w:rPr>
        <w:t>5</w:t>
      </w:r>
      <w:r w:rsidR="00E02D12" w:rsidRPr="000607EB">
        <w:rPr>
          <w:rFonts w:ascii="Times New Roman" w:hAnsi="Times New Roman" w:cs="Times New Roman"/>
          <w:sz w:val="28"/>
          <w:szCs w:val="28"/>
        </w:rPr>
        <w:t>.Контроль виконання рішення покласти на постійн</w:t>
      </w:r>
      <w:r w:rsidR="00CD130A" w:rsidRPr="000607EB">
        <w:rPr>
          <w:rFonts w:ascii="Times New Roman" w:hAnsi="Times New Roman" w:cs="Times New Roman"/>
          <w:sz w:val="28"/>
          <w:szCs w:val="28"/>
        </w:rPr>
        <w:t>у</w:t>
      </w:r>
      <w:r w:rsidR="00E02D12" w:rsidRPr="000607EB">
        <w:rPr>
          <w:rFonts w:ascii="Times New Roman" w:hAnsi="Times New Roman" w:cs="Times New Roman"/>
          <w:sz w:val="28"/>
          <w:szCs w:val="28"/>
        </w:rPr>
        <w:t xml:space="preserve"> депутатськ</w:t>
      </w:r>
      <w:r w:rsidR="00CD130A" w:rsidRPr="000607EB">
        <w:rPr>
          <w:rFonts w:ascii="Times New Roman" w:hAnsi="Times New Roman" w:cs="Times New Roman"/>
          <w:sz w:val="28"/>
          <w:szCs w:val="28"/>
        </w:rPr>
        <w:t>у</w:t>
      </w:r>
      <w:r w:rsidR="00E02D12" w:rsidRPr="000607EB">
        <w:rPr>
          <w:rFonts w:ascii="Times New Roman" w:hAnsi="Times New Roman" w:cs="Times New Roman"/>
          <w:sz w:val="28"/>
          <w:szCs w:val="28"/>
        </w:rPr>
        <w:t xml:space="preserve"> комісі</w:t>
      </w:r>
      <w:r w:rsidR="00CD130A" w:rsidRPr="000607EB">
        <w:rPr>
          <w:rFonts w:ascii="Times New Roman" w:hAnsi="Times New Roman" w:cs="Times New Roman"/>
          <w:sz w:val="28"/>
          <w:szCs w:val="28"/>
        </w:rPr>
        <w:t>ю</w:t>
      </w:r>
      <w:r w:rsidR="00E02D12" w:rsidRPr="000607EB">
        <w:rPr>
          <w:rFonts w:ascii="Times New Roman" w:hAnsi="Times New Roman" w:cs="Times New Roman"/>
          <w:sz w:val="28"/>
          <w:szCs w:val="28"/>
        </w:rPr>
        <w:t xml:space="preserve"> з </w:t>
      </w:r>
      <w:r w:rsidR="00CD130A" w:rsidRPr="000607EB">
        <w:rPr>
          <w:rFonts w:ascii="Times New Roman" w:hAnsi="Times New Roman" w:cs="Times New Roman"/>
          <w:sz w:val="28"/>
          <w:szCs w:val="28"/>
        </w:rPr>
        <w:t>гуманітарних питань</w:t>
      </w:r>
      <w:r w:rsidR="003E4119" w:rsidRPr="000607EB">
        <w:rPr>
          <w:rFonts w:ascii="Times New Roman" w:hAnsi="Times New Roman" w:cs="Times New Roman"/>
          <w:sz w:val="28"/>
          <w:szCs w:val="28"/>
        </w:rPr>
        <w:t>.</w:t>
      </w:r>
    </w:p>
    <w:p w14:paraId="70385B15" w14:textId="77777777" w:rsidR="00E02D12" w:rsidRPr="000607EB" w:rsidRDefault="00E02D12" w:rsidP="00CD130A">
      <w:pPr>
        <w:ind w:firstLine="851"/>
        <w:rPr>
          <w:rFonts w:ascii="Times New Roman" w:hAnsi="Times New Roman" w:cs="Times New Roman"/>
          <w:sz w:val="28"/>
          <w:szCs w:val="28"/>
        </w:rPr>
      </w:pPr>
    </w:p>
    <w:p w14:paraId="779CCB71" w14:textId="77777777" w:rsidR="005F30B7" w:rsidRDefault="005F30B7" w:rsidP="006D63B7">
      <w:pPr>
        <w:ind w:firstLine="426"/>
        <w:rPr>
          <w:rFonts w:ascii="Times New Roman" w:hAnsi="Times New Roman" w:cs="Times New Roman"/>
          <w:sz w:val="28"/>
          <w:szCs w:val="28"/>
        </w:rPr>
      </w:pPr>
    </w:p>
    <w:p w14:paraId="48139CDB" w14:textId="2982BDD4" w:rsidR="006D63B7" w:rsidRPr="000607EB" w:rsidRDefault="006D63B7" w:rsidP="006D63B7">
      <w:pPr>
        <w:ind w:firstLine="426"/>
        <w:rPr>
          <w:rFonts w:ascii="Times New Roman" w:hAnsi="Times New Roman" w:cs="Times New Roman"/>
          <w:sz w:val="28"/>
          <w:szCs w:val="28"/>
        </w:rPr>
      </w:pPr>
      <w:r>
        <w:rPr>
          <w:rFonts w:ascii="Times New Roman" w:hAnsi="Times New Roman" w:cs="Times New Roman"/>
          <w:sz w:val="28"/>
          <w:szCs w:val="28"/>
        </w:rPr>
        <w:t>Сільський голова                                                              Наталія КРУПИЦЯ</w:t>
      </w:r>
    </w:p>
    <w:p w14:paraId="5535B0E0" w14:textId="77777777" w:rsidR="005F30B7" w:rsidRPr="000607EB" w:rsidRDefault="005F30B7" w:rsidP="00CD130A">
      <w:pPr>
        <w:ind w:firstLine="851"/>
        <w:rPr>
          <w:rFonts w:ascii="Times New Roman" w:hAnsi="Times New Roman" w:cs="Times New Roman"/>
          <w:sz w:val="28"/>
          <w:szCs w:val="28"/>
        </w:rPr>
      </w:pPr>
    </w:p>
    <w:p w14:paraId="07CF60EA" w14:textId="77777777" w:rsidR="005F30B7" w:rsidRPr="000607EB" w:rsidRDefault="005F30B7" w:rsidP="00CD130A">
      <w:pPr>
        <w:ind w:firstLine="851"/>
        <w:rPr>
          <w:rFonts w:ascii="Times New Roman" w:hAnsi="Times New Roman" w:cs="Times New Roman"/>
          <w:sz w:val="28"/>
          <w:szCs w:val="28"/>
        </w:rPr>
      </w:pPr>
    </w:p>
    <w:p w14:paraId="39C594D3" w14:textId="77777777" w:rsidR="005F30B7" w:rsidRPr="000607EB" w:rsidRDefault="005F30B7" w:rsidP="00CD130A">
      <w:pPr>
        <w:ind w:firstLine="851"/>
        <w:rPr>
          <w:rFonts w:ascii="Times New Roman" w:hAnsi="Times New Roman" w:cs="Times New Roman"/>
          <w:sz w:val="28"/>
          <w:szCs w:val="28"/>
        </w:rPr>
      </w:pPr>
    </w:p>
    <w:p w14:paraId="1070D7A6" w14:textId="77777777" w:rsidR="005F30B7" w:rsidRDefault="005F30B7" w:rsidP="00CD130A">
      <w:pPr>
        <w:ind w:firstLine="851"/>
        <w:rPr>
          <w:rFonts w:ascii="Times New Roman" w:hAnsi="Times New Roman" w:cs="Times New Roman"/>
          <w:sz w:val="28"/>
          <w:szCs w:val="28"/>
        </w:rPr>
      </w:pPr>
    </w:p>
    <w:p w14:paraId="61732226" w14:textId="77777777" w:rsidR="000607EB" w:rsidRDefault="000607EB" w:rsidP="00CD130A">
      <w:pPr>
        <w:ind w:firstLine="851"/>
        <w:rPr>
          <w:rFonts w:ascii="Times New Roman" w:hAnsi="Times New Roman" w:cs="Times New Roman"/>
          <w:sz w:val="28"/>
          <w:szCs w:val="28"/>
        </w:rPr>
      </w:pPr>
    </w:p>
    <w:p w14:paraId="18F208DD" w14:textId="77777777" w:rsidR="000607EB" w:rsidRDefault="000607EB" w:rsidP="00CD130A">
      <w:pPr>
        <w:ind w:firstLine="851"/>
        <w:rPr>
          <w:rFonts w:ascii="Times New Roman" w:hAnsi="Times New Roman" w:cs="Times New Roman"/>
          <w:sz w:val="28"/>
          <w:szCs w:val="28"/>
        </w:rPr>
      </w:pPr>
    </w:p>
    <w:p w14:paraId="184ABFD5" w14:textId="77777777" w:rsidR="000607EB" w:rsidRDefault="000607EB" w:rsidP="00CD130A">
      <w:pPr>
        <w:ind w:firstLine="851"/>
        <w:rPr>
          <w:rFonts w:ascii="Times New Roman" w:hAnsi="Times New Roman" w:cs="Times New Roman"/>
          <w:sz w:val="28"/>
          <w:szCs w:val="28"/>
        </w:rPr>
      </w:pPr>
    </w:p>
    <w:p w14:paraId="06AE150A" w14:textId="77777777" w:rsidR="000607EB" w:rsidRDefault="000607EB" w:rsidP="00CD130A">
      <w:pPr>
        <w:ind w:firstLine="851"/>
        <w:rPr>
          <w:rFonts w:ascii="Times New Roman" w:hAnsi="Times New Roman" w:cs="Times New Roman"/>
          <w:sz w:val="28"/>
          <w:szCs w:val="28"/>
        </w:rPr>
      </w:pPr>
    </w:p>
    <w:p w14:paraId="5F69DF1F" w14:textId="77777777" w:rsidR="000607EB" w:rsidRDefault="000607EB" w:rsidP="00CD130A">
      <w:pPr>
        <w:ind w:firstLine="851"/>
        <w:rPr>
          <w:rFonts w:ascii="Times New Roman" w:hAnsi="Times New Roman" w:cs="Times New Roman"/>
          <w:sz w:val="28"/>
          <w:szCs w:val="28"/>
        </w:rPr>
      </w:pPr>
    </w:p>
    <w:p w14:paraId="7BA194D4" w14:textId="77777777" w:rsidR="000607EB" w:rsidRDefault="000607EB" w:rsidP="00CD130A">
      <w:pPr>
        <w:ind w:firstLine="851"/>
        <w:rPr>
          <w:rFonts w:ascii="Times New Roman" w:hAnsi="Times New Roman" w:cs="Times New Roman"/>
          <w:sz w:val="28"/>
          <w:szCs w:val="28"/>
        </w:rPr>
      </w:pPr>
    </w:p>
    <w:p w14:paraId="00D790CA" w14:textId="77777777" w:rsidR="000607EB" w:rsidRDefault="000607EB" w:rsidP="00CD130A">
      <w:pPr>
        <w:ind w:firstLine="851"/>
        <w:rPr>
          <w:rFonts w:ascii="Times New Roman" w:hAnsi="Times New Roman" w:cs="Times New Roman"/>
          <w:sz w:val="28"/>
          <w:szCs w:val="28"/>
        </w:rPr>
      </w:pPr>
    </w:p>
    <w:p w14:paraId="68DA4DF4" w14:textId="77777777" w:rsidR="000607EB" w:rsidRDefault="000607EB" w:rsidP="00CD130A">
      <w:pPr>
        <w:ind w:firstLine="851"/>
        <w:rPr>
          <w:rFonts w:ascii="Times New Roman" w:hAnsi="Times New Roman" w:cs="Times New Roman"/>
          <w:sz w:val="28"/>
          <w:szCs w:val="28"/>
        </w:rPr>
      </w:pPr>
    </w:p>
    <w:p w14:paraId="19ED68CE" w14:textId="77777777" w:rsidR="000607EB" w:rsidRDefault="000607EB" w:rsidP="00CD130A">
      <w:pPr>
        <w:ind w:firstLine="851"/>
        <w:rPr>
          <w:rFonts w:ascii="Times New Roman" w:hAnsi="Times New Roman" w:cs="Times New Roman"/>
          <w:sz w:val="28"/>
          <w:szCs w:val="28"/>
        </w:rPr>
      </w:pPr>
    </w:p>
    <w:p w14:paraId="43DA59A3" w14:textId="77777777" w:rsidR="000607EB" w:rsidRDefault="000607EB" w:rsidP="00CD130A">
      <w:pPr>
        <w:ind w:firstLine="851"/>
        <w:rPr>
          <w:rFonts w:ascii="Times New Roman" w:hAnsi="Times New Roman" w:cs="Times New Roman"/>
          <w:sz w:val="28"/>
          <w:szCs w:val="28"/>
        </w:rPr>
      </w:pPr>
    </w:p>
    <w:p w14:paraId="2AADA1E6" w14:textId="77777777" w:rsidR="000607EB" w:rsidRDefault="000607EB" w:rsidP="00CD130A">
      <w:pPr>
        <w:ind w:firstLine="851"/>
        <w:rPr>
          <w:rFonts w:ascii="Times New Roman" w:hAnsi="Times New Roman" w:cs="Times New Roman"/>
          <w:sz w:val="28"/>
          <w:szCs w:val="28"/>
        </w:rPr>
      </w:pPr>
    </w:p>
    <w:p w14:paraId="6228CCAB" w14:textId="77777777" w:rsidR="000607EB" w:rsidRDefault="000607EB" w:rsidP="00CD130A">
      <w:pPr>
        <w:ind w:firstLine="851"/>
        <w:rPr>
          <w:rFonts w:ascii="Times New Roman" w:hAnsi="Times New Roman" w:cs="Times New Roman"/>
          <w:sz w:val="28"/>
          <w:szCs w:val="28"/>
        </w:rPr>
      </w:pPr>
    </w:p>
    <w:p w14:paraId="5240AD56" w14:textId="77777777" w:rsidR="000607EB" w:rsidRDefault="000607EB" w:rsidP="00CD130A">
      <w:pPr>
        <w:ind w:firstLine="851"/>
        <w:rPr>
          <w:rFonts w:ascii="Times New Roman" w:hAnsi="Times New Roman" w:cs="Times New Roman"/>
          <w:sz w:val="28"/>
          <w:szCs w:val="28"/>
        </w:rPr>
      </w:pPr>
    </w:p>
    <w:p w14:paraId="1646A7B1" w14:textId="77777777" w:rsidR="000607EB" w:rsidRDefault="000607EB" w:rsidP="00CD130A">
      <w:pPr>
        <w:ind w:firstLine="851"/>
        <w:rPr>
          <w:rFonts w:ascii="Times New Roman" w:hAnsi="Times New Roman" w:cs="Times New Roman"/>
          <w:sz w:val="28"/>
          <w:szCs w:val="28"/>
        </w:rPr>
      </w:pPr>
    </w:p>
    <w:p w14:paraId="2F9BF6E9" w14:textId="77777777" w:rsidR="000607EB" w:rsidRDefault="000607EB" w:rsidP="00CD130A">
      <w:pPr>
        <w:ind w:firstLine="851"/>
        <w:rPr>
          <w:rFonts w:ascii="Times New Roman" w:hAnsi="Times New Roman" w:cs="Times New Roman"/>
          <w:sz w:val="28"/>
          <w:szCs w:val="28"/>
        </w:rPr>
      </w:pPr>
    </w:p>
    <w:p w14:paraId="0D5C18AC" w14:textId="77777777" w:rsidR="000607EB" w:rsidRDefault="000607EB" w:rsidP="00CD130A">
      <w:pPr>
        <w:ind w:firstLine="851"/>
        <w:rPr>
          <w:rFonts w:ascii="Times New Roman" w:hAnsi="Times New Roman" w:cs="Times New Roman"/>
          <w:sz w:val="28"/>
          <w:szCs w:val="28"/>
        </w:rPr>
      </w:pPr>
    </w:p>
    <w:p w14:paraId="212B31AA" w14:textId="77777777" w:rsidR="000607EB" w:rsidRDefault="000607EB" w:rsidP="00CD130A">
      <w:pPr>
        <w:ind w:firstLine="851"/>
        <w:rPr>
          <w:rFonts w:ascii="Times New Roman" w:hAnsi="Times New Roman" w:cs="Times New Roman"/>
          <w:sz w:val="28"/>
          <w:szCs w:val="28"/>
        </w:rPr>
      </w:pPr>
    </w:p>
    <w:p w14:paraId="111CFC8F" w14:textId="77777777" w:rsidR="000607EB" w:rsidRDefault="000607EB" w:rsidP="00CD130A">
      <w:pPr>
        <w:ind w:firstLine="851"/>
        <w:rPr>
          <w:rFonts w:ascii="Times New Roman" w:hAnsi="Times New Roman" w:cs="Times New Roman"/>
          <w:sz w:val="28"/>
          <w:szCs w:val="28"/>
        </w:rPr>
      </w:pPr>
    </w:p>
    <w:p w14:paraId="2011BD76" w14:textId="77777777" w:rsidR="000607EB" w:rsidRDefault="000607EB" w:rsidP="00CD130A">
      <w:pPr>
        <w:ind w:firstLine="851"/>
        <w:rPr>
          <w:rFonts w:ascii="Times New Roman" w:hAnsi="Times New Roman" w:cs="Times New Roman"/>
          <w:sz w:val="28"/>
          <w:szCs w:val="28"/>
        </w:rPr>
      </w:pPr>
    </w:p>
    <w:p w14:paraId="639E2498" w14:textId="77777777" w:rsidR="000607EB" w:rsidRDefault="000607EB" w:rsidP="00CD130A">
      <w:pPr>
        <w:ind w:firstLine="851"/>
        <w:rPr>
          <w:rFonts w:ascii="Times New Roman" w:hAnsi="Times New Roman" w:cs="Times New Roman"/>
          <w:sz w:val="28"/>
          <w:szCs w:val="28"/>
        </w:rPr>
      </w:pPr>
    </w:p>
    <w:p w14:paraId="44EEB50F" w14:textId="77777777" w:rsidR="000607EB" w:rsidRDefault="000607EB" w:rsidP="00CD130A">
      <w:pPr>
        <w:ind w:firstLine="851"/>
        <w:rPr>
          <w:rFonts w:ascii="Times New Roman" w:hAnsi="Times New Roman" w:cs="Times New Roman"/>
          <w:sz w:val="28"/>
          <w:szCs w:val="28"/>
        </w:rPr>
      </w:pPr>
    </w:p>
    <w:p w14:paraId="14A4D220" w14:textId="77777777" w:rsidR="000607EB" w:rsidRDefault="000607EB" w:rsidP="00CD130A">
      <w:pPr>
        <w:ind w:firstLine="851"/>
        <w:rPr>
          <w:rFonts w:ascii="Times New Roman" w:hAnsi="Times New Roman" w:cs="Times New Roman"/>
          <w:sz w:val="28"/>
          <w:szCs w:val="28"/>
        </w:rPr>
      </w:pPr>
    </w:p>
    <w:p w14:paraId="121DC8A8" w14:textId="77777777" w:rsidR="000607EB" w:rsidRDefault="000607EB" w:rsidP="00CD130A">
      <w:pPr>
        <w:ind w:firstLine="851"/>
        <w:rPr>
          <w:rFonts w:ascii="Times New Roman" w:hAnsi="Times New Roman" w:cs="Times New Roman"/>
          <w:sz w:val="28"/>
          <w:szCs w:val="28"/>
        </w:rPr>
      </w:pPr>
    </w:p>
    <w:p w14:paraId="1BA77CE5" w14:textId="77777777" w:rsidR="000607EB" w:rsidRDefault="000607EB" w:rsidP="00CD130A">
      <w:pPr>
        <w:ind w:firstLine="851"/>
        <w:rPr>
          <w:rFonts w:ascii="Times New Roman" w:hAnsi="Times New Roman" w:cs="Times New Roman"/>
          <w:sz w:val="28"/>
          <w:szCs w:val="28"/>
        </w:rPr>
      </w:pPr>
    </w:p>
    <w:p w14:paraId="3D10C478" w14:textId="77777777" w:rsidR="00E37DDB" w:rsidRDefault="00E37DDB" w:rsidP="00B3381B">
      <w:pPr>
        <w:spacing w:line="257" w:lineRule="auto"/>
        <w:jc w:val="right"/>
        <w:rPr>
          <w:rFonts w:ascii="Times New Roman" w:hAnsi="Times New Roman" w:cs="Times New Roman"/>
          <w:sz w:val="28"/>
          <w:szCs w:val="28"/>
        </w:rPr>
      </w:pPr>
    </w:p>
    <w:p w14:paraId="65B352E3" w14:textId="10663BCC" w:rsidR="00B3381B" w:rsidRPr="00447D13" w:rsidRDefault="00B3381B" w:rsidP="00B3381B">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lastRenderedPageBreak/>
        <w:t>Додаток</w:t>
      </w:r>
      <w:r>
        <w:rPr>
          <w:rFonts w:ascii="Times New Roman" w:hAnsi="Times New Roman" w:cs="Times New Roman"/>
          <w:sz w:val="28"/>
          <w:szCs w:val="28"/>
        </w:rPr>
        <w:t xml:space="preserve"> </w:t>
      </w:r>
      <w:r w:rsidRPr="001D3AB4">
        <w:rPr>
          <w:rFonts w:ascii="Times New Roman" w:hAnsi="Times New Roman" w:cs="Times New Roman"/>
          <w:sz w:val="28"/>
          <w:szCs w:val="28"/>
        </w:rPr>
        <w:t>1</w:t>
      </w:r>
      <w:r w:rsidRPr="00447D13">
        <w:rPr>
          <w:rFonts w:ascii="Times New Roman" w:hAnsi="Times New Roman" w:cs="Times New Roman"/>
          <w:sz w:val="28"/>
          <w:szCs w:val="28"/>
        </w:rPr>
        <w:t xml:space="preserve"> до рішення </w:t>
      </w:r>
    </w:p>
    <w:p w14:paraId="2B7FAFA6" w14:textId="3CCE6F6E" w:rsidR="00B3381B" w:rsidRPr="00447D13" w:rsidRDefault="00E37DDB" w:rsidP="00B3381B">
      <w:pPr>
        <w:spacing w:line="257" w:lineRule="auto"/>
        <w:jc w:val="right"/>
        <w:rPr>
          <w:rFonts w:ascii="Times New Roman" w:hAnsi="Times New Roman" w:cs="Times New Roman"/>
          <w:sz w:val="28"/>
          <w:szCs w:val="28"/>
        </w:rPr>
      </w:pPr>
      <w:r>
        <w:rPr>
          <w:rFonts w:ascii="Times New Roman" w:hAnsi="Times New Roman" w:cs="Times New Roman"/>
          <w:sz w:val="28"/>
          <w:szCs w:val="28"/>
        </w:rPr>
        <w:t>від  24.12.2024 року № 2676-</w:t>
      </w:r>
      <w:r w:rsidRPr="000C0354">
        <w:rPr>
          <w:rFonts w:ascii="Times New Roman" w:eastAsia="Times New Roman" w:hAnsi="Times New Roman" w:cs="Times New Roman"/>
          <w:b/>
          <w:bCs/>
          <w:sz w:val="28"/>
          <w:szCs w:val="28"/>
          <w:lang w:val="ru-RU" w:eastAsia="ru-RU"/>
        </w:rPr>
        <w:t xml:space="preserve"> </w:t>
      </w:r>
      <w:r w:rsidRPr="00E37DDB">
        <w:rPr>
          <w:rFonts w:ascii="Times New Roman" w:eastAsia="Times New Roman" w:hAnsi="Times New Roman" w:cs="Times New Roman"/>
          <w:sz w:val="28"/>
          <w:szCs w:val="28"/>
          <w:lang w:val="en-GB" w:eastAsia="ru-RU"/>
        </w:rPr>
        <w:t>VIII</w:t>
      </w:r>
      <w:r w:rsidRPr="00E37DDB">
        <w:rPr>
          <w:rFonts w:ascii="Times New Roman" w:eastAsia="Times New Roman" w:hAnsi="Times New Roman" w:cs="Times New Roman"/>
          <w:sz w:val="28"/>
          <w:szCs w:val="28"/>
          <w:lang w:eastAsia="ru-RU"/>
        </w:rPr>
        <w:t xml:space="preserve">  </w:t>
      </w:r>
    </w:p>
    <w:p w14:paraId="5C823D55" w14:textId="77777777" w:rsidR="00B3381B" w:rsidRPr="00447D13" w:rsidRDefault="00B3381B" w:rsidP="00B3381B">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0EA928FF" w14:textId="77777777" w:rsidR="00B3381B" w:rsidRPr="00447D13" w:rsidRDefault="00B3381B" w:rsidP="00B3381B">
      <w:pPr>
        <w:spacing w:line="240" w:lineRule="auto"/>
        <w:rPr>
          <w:rFonts w:ascii="Times New Roman" w:hAnsi="Times New Roman" w:cs="Times New Roman"/>
          <w:b/>
          <w:sz w:val="28"/>
          <w:szCs w:val="28"/>
        </w:rPr>
      </w:pPr>
    </w:p>
    <w:p w14:paraId="0A968A8B" w14:textId="77777777" w:rsidR="00B3381B" w:rsidRPr="00447D13" w:rsidRDefault="00B3381B" w:rsidP="00B3381B">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 xml:space="preserve">СТРУКТУРА ТА ШТАТНА ЧИСЕЛЬНІСТЬ </w:t>
      </w:r>
    </w:p>
    <w:p w14:paraId="4C4DAA0C" w14:textId="0E9043D9" w:rsidR="00B3381B" w:rsidRPr="00447D13" w:rsidRDefault="00B3381B" w:rsidP="00B3381B">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Центру надання соціальних послуг Фонтанської  сільської ради Одеського району Одеської області з 01.</w:t>
      </w:r>
      <w:r>
        <w:rPr>
          <w:rFonts w:ascii="Times New Roman" w:hAnsi="Times New Roman" w:cs="Times New Roman"/>
          <w:b/>
          <w:sz w:val="28"/>
          <w:szCs w:val="28"/>
        </w:rPr>
        <w:t>01</w:t>
      </w:r>
      <w:r w:rsidRPr="00447D13">
        <w:rPr>
          <w:rFonts w:ascii="Times New Roman" w:hAnsi="Times New Roman" w:cs="Times New Roman"/>
          <w:b/>
          <w:sz w:val="28"/>
          <w:szCs w:val="28"/>
        </w:rPr>
        <w:t>.</w:t>
      </w:r>
      <w:r>
        <w:rPr>
          <w:rFonts w:ascii="Times New Roman" w:hAnsi="Times New Roman" w:cs="Times New Roman"/>
          <w:b/>
          <w:sz w:val="28"/>
          <w:szCs w:val="28"/>
        </w:rPr>
        <w:t>2</w:t>
      </w:r>
      <w:r w:rsidRPr="00447D13">
        <w:rPr>
          <w:rFonts w:ascii="Times New Roman" w:hAnsi="Times New Roman" w:cs="Times New Roman"/>
          <w:b/>
          <w:sz w:val="28"/>
          <w:szCs w:val="28"/>
        </w:rPr>
        <w:t>02</w:t>
      </w:r>
      <w:r>
        <w:rPr>
          <w:rFonts w:ascii="Times New Roman" w:hAnsi="Times New Roman" w:cs="Times New Roman"/>
          <w:b/>
          <w:sz w:val="28"/>
          <w:szCs w:val="28"/>
        </w:rPr>
        <w:t>5</w:t>
      </w:r>
      <w:r w:rsidRPr="00447D13">
        <w:rPr>
          <w:rFonts w:ascii="Times New Roman" w:hAnsi="Times New Roman" w:cs="Times New Roman"/>
          <w:b/>
          <w:sz w:val="28"/>
          <w:szCs w:val="28"/>
        </w:rPr>
        <w:t xml:space="preserve"> року.</w:t>
      </w:r>
    </w:p>
    <w:p w14:paraId="5A816700" w14:textId="77777777" w:rsidR="00B3381B" w:rsidRPr="00447D13" w:rsidRDefault="00B3381B" w:rsidP="00B3381B">
      <w:pPr>
        <w:spacing w:line="240" w:lineRule="auto"/>
        <w:jc w:val="center"/>
        <w:rPr>
          <w:rFonts w:ascii="Times New Roman" w:hAnsi="Times New Roman" w:cs="Times New Roman"/>
          <w:bCs/>
          <w:sz w:val="28"/>
          <w:szCs w:val="28"/>
        </w:rPr>
      </w:pPr>
    </w:p>
    <w:tbl>
      <w:tblPr>
        <w:tblStyle w:val="a3"/>
        <w:tblW w:w="9209" w:type="dxa"/>
        <w:tblLook w:val="04A0" w:firstRow="1" w:lastRow="0" w:firstColumn="1" w:lastColumn="0" w:noHBand="0" w:noVBand="1"/>
      </w:tblPr>
      <w:tblGrid>
        <w:gridCol w:w="617"/>
        <w:gridCol w:w="4649"/>
        <w:gridCol w:w="3943"/>
      </w:tblGrid>
      <w:tr w:rsidR="00B3381B" w:rsidRPr="00447D13" w14:paraId="6EF4B1B7" w14:textId="77777777" w:rsidTr="005A4C9D">
        <w:tc>
          <w:tcPr>
            <w:tcW w:w="561" w:type="dxa"/>
            <w:tcBorders>
              <w:top w:val="single" w:sz="4" w:space="0" w:color="auto"/>
              <w:left w:val="single" w:sz="4" w:space="0" w:color="auto"/>
              <w:bottom w:val="single" w:sz="4" w:space="0" w:color="auto"/>
              <w:right w:val="single" w:sz="4" w:space="0" w:color="auto"/>
            </w:tcBorders>
            <w:hideMark/>
          </w:tcPr>
          <w:p w14:paraId="31594045" w14:textId="77777777" w:rsidR="00B3381B" w:rsidRPr="00447D13" w:rsidRDefault="00B3381B" w:rsidP="005A4C9D">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w:t>
            </w:r>
          </w:p>
          <w:p w14:paraId="480365AB" w14:textId="77777777" w:rsidR="00B3381B" w:rsidRPr="00447D13" w:rsidRDefault="00B3381B" w:rsidP="005A4C9D">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п/п</w:t>
            </w:r>
          </w:p>
        </w:tc>
        <w:tc>
          <w:tcPr>
            <w:tcW w:w="4679" w:type="dxa"/>
            <w:tcBorders>
              <w:top w:val="single" w:sz="4" w:space="0" w:color="auto"/>
              <w:left w:val="single" w:sz="4" w:space="0" w:color="auto"/>
              <w:bottom w:val="single" w:sz="4" w:space="0" w:color="auto"/>
              <w:right w:val="single" w:sz="4" w:space="0" w:color="auto"/>
            </w:tcBorders>
            <w:hideMark/>
          </w:tcPr>
          <w:p w14:paraId="4560195A" w14:textId="77777777" w:rsidR="00B3381B" w:rsidRPr="00447D13" w:rsidRDefault="00B3381B" w:rsidP="005A4C9D">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Назва посади</w:t>
            </w:r>
          </w:p>
        </w:tc>
        <w:tc>
          <w:tcPr>
            <w:tcW w:w="3969" w:type="dxa"/>
            <w:tcBorders>
              <w:top w:val="single" w:sz="4" w:space="0" w:color="auto"/>
              <w:left w:val="single" w:sz="4" w:space="0" w:color="auto"/>
              <w:bottom w:val="single" w:sz="4" w:space="0" w:color="auto"/>
              <w:right w:val="single" w:sz="4" w:space="0" w:color="auto"/>
            </w:tcBorders>
            <w:hideMark/>
          </w:tcPr>
          <w:p w14:paraId="12B96F6F" w14:textId="77777777" w:rsidR="00B3381B" w:rsidRPr="00447D13" w:rsidRDefault="00B3381B" w:rsidP="005A4C9D">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Штатна чисельність</w:t>
            </w:r>
          </w:p>
        </w:tc>
      </w:tr>
      <w:tr w:rsidR="00B3381B" w:rsidRPr="00447D13" w14:paraId="61271FDC" w14:textId="77777777" w:rsidTr="005A4C9D">
        <w:tc>
          <w:tcPr>
            <w:tcW w:w="561" w:type="dxa"/>
            <w:tcBorders>
              <w:top w:val="single" w:sz="4" w:space="0" w:color="auto"/>
              <w:left w:val="single" w:sz="4" w:space="0" w:color="auto"/>
              <w:bottom w:val="single" w:sz="4" w:space="0" w:color="auto"/>
              <w:right w:val="single" w:sz="4" w:space="0" w:color="auto"/>
            </w:tcBorders>
            <w:hideMark/>
          </w:tcPr>
          <w:p w14:paraId="3C52A2C1"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c>
          <w:tcPr>
            <w:tcW w:w="4679" w:type="dxa"/>
            <w:tcBorders>
              <w:top w:val="single" w:sz="4" w:space="0" w:color="auto"/>
              <w:left w:val="single" w:sz="4" w:space="0" w:color="auto"/>
              <w:bottom w:val="single" w:sz="4" w:space="0" w:color="auto"/>
              <w:right w:val="single" w:sz="4" w:space="0" w:color="auto"/>
            </w:tcBorders>
            <w:hideMark/>
          </w:tcPr>
          <w:p w14:paraId="493AA7E5"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Директор</w:t>
            </w:r>
          </w:p>
        </w:tc>
        <w:tc>
          <w:tcPr>
            <w:tcW w:w="3969" w:type="dxa"/>
            <w:tcBorders>
              <w:top w:val="single" w:sz="4" w:space="0" w:color="auto"/>
              <w:left w:val="single" w:sz="4" w:space="0" w:color="auto"/>
              <w:bottom w:val="single" w:sz="4" w:space="0" w:color="auto"/>
              <w:right w:val="single" w:sz="4" w:space="0" w:color="auto"/>
            </w:tcBorders>
            <w:hideMark/>
          </w:tcPr>
          <w:p w14:paraId="6A47D79A"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r>
      <w:tr w:rsidR="00B3381B" w:rsidRPr="00447D13" w14:paraId="74DE7771" w14:textId="77777777" w:rsidTr="005A4C9D">
        <w:tc>
          <w:tcPr>
            <w:tcW w:w="561" w:type="dxa"/>
            <w:tcBorders>
              <w:top w:val="single" w:sz="4" w:space="0" w:color="auto"/>
              <w:left w:val="single" w:sz="4" w:space="0" w:color="auto"/>
              <w:bottom w:val="single" w:sz="4" w:space="0" w:color="auto"/>
              <w:right w:val="single" w:sz="4" w:space="0" w:color="auto"/>
            </w:tcBorders>
            <w:hideMark/>
          </w:tcPr>
          <w:p w14:paraId="34FE30DC"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2</w:t>
            </w:r>
          </w:p>
        </w:tc>
        <w:tc>
          <w:tcPr>
            <w:tcW w:w="4679" w:type="dxa"/>
            <w:tcBorders>
              <w:top w:val="single" w:sz="4" w:space="0" w:color="auto"/>
              <w:left w:val="single" w:sz="4" w:space="0" w:color="auto"/>
              <w:bottom w:val="single" w:sz="4" w:space="0" w:color="auto"/>
              <w:right w:val="single" w:sz="4" w:space="0" w:color="auto"/>
            </w:tcBorders>
            <w:hideMark/>
          </w:tcPr>
          <w:p w14:paraId="16A53E04"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Бухгалтер </w:t>
            </w:r>
          </w:p>
        </w:tc>
        <w:tc>
          <w:tcPr>
            <w:tcW w:w="3969" w:type="dxa"/>
            <w:tcBorders>
              <w:top w:val="single" w:sz="4" w:space="0" w:color="auto"/>
              <w:left w:val="single" w:sz="4" w:space="0" w:color="auto"/>
              <w:bottom w:val="single" w:sz="4" w:space="0" w:color="auto"/>
              <w:right w:val="single" w:sz="4" w:space="0" w:color="auto"/>
            </w:tcBorders>
            <w:hideMark/>
          </w:tcPr>
          <w:p w14:paraId="5C48EDFA"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r>
      <w:tr w:rsidR="00B3381B" w:rsidRPr="00447D13" w14:paraId="0833305A" w14:textId="77777777" w:rsidTr="005A4C9D">
        <w:tc>
          <w:tcPr>
            <w:tcW w:w="561" w:type="dxa"/>
            <w:tcBorders>
              <w:top w:val="single" w:sz="4" w:space="0" w:color="auto"/>
              <w:left w:val="single" w:sz="4" w:space="0" w:color="auto"/>
              <w:bottom w:val="single" w:sz="4" w:space="0" w:color="auto"/>
              <w:right w:val="single" w:sz="4" w:space="0" w:color="auto"/>
            </w:tcBorders>
            <w:hideMark/>
          </w:tcPr>
          <w:p w14:paraId="15993246"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3</w:t>
            </w:r>
          </w:p>
        </w:tc>
        <w:tc>
          <w:tcPr>
            <w:tcW w:w="4679" w:type="dxa"/>
            <w:tcBorders>
              <w:top w:val="single" w:sz="4" w:space="0" w:color="auto"/>
              <w:left w:val="single" w:sz="4" w:space="0" w:color="auto"/>
              <w:bottom w:val="single" w:sz="4" w:space="0" w:color="auto"/>
              <w:right w:val="single" w:sz="4" w:space="0" w:color="auto"/>
            </w:tcBorders>
            <w:hideMark/>
          </w:tcPr>
          <w:p w14:paraId="312A6399"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Фахівець </w:t>
            </w:r>
            <w:r>
              <w:rPr>
                <w:rFonts w:ascii="Times New Roman" w:hAnsi="Times New Roman" w:cs="Times New Roman"/>
                <w:bCs/>
                <w:sz w:val="28"/>
                <w:szCs w:val="28"/>
              </w:rPr>
              <w:t>і</w:t>
            </w:r>
            <w:r w:rsidRPr="00447D13">
              <w:rPr>
                <w:rFonts w:ascii="Times New Roman" w:hAnsi="Times New Roman" w:cs="Times New Roman"/>
                <w:bCs/>
                <w:sz w:val="28"/>
                <w:szCs w:val="28"/>
              </w:rPr>
              <w:t>з соціальної роботи</w:t>
            </w:r>
          </w:p>
        </w:tc>
        <w:tc>
          <w:tcPr>
            <w:tcW w:w="3969" w:type="dxa"/>
            <w:tcBorders>
              <w:top w:val="single" w:sz="4" w:space="0" w:color="auto"/>
              <w:left w:val="single" w:sz="4" w:space="0" w:color="auto"/>
              <w:bottom w:val="single" w:sz="4" w:space="0" w:color="auto"/>
              <w:right w:val="single" w:sz="4" w:space="0" w:color="auto"/>
            </w:tcBorders>
            <w:hideMark/>
          </w:tcPr>
          <w:p w14:paraId="423BB8F4" w14:textId="77777777" w:rsidR="00B3381B" w:rsidRPr="00447D13" w:rsidRDefault="00B3381B" w:rsidP="005A4C9D">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2</w:t>
            </w:r>
          </w:p>
        </w:tc>
      </w:tr>
      <w:tr w:rsidR="00B3381B" w:rsidRPr="00447D13" w14:paraId="42C17AD2" w14:textId="77777777" w:rsidTr="005A4C9D">
        <w:tc>
          <w:tcPr>
            <w:tcW w:w="561" w:type="dxa"/>
            <w:tcBorders>
              <w:top w:val="single" w:sz="4" w:space="0" w:color="auto"/>
              <w:left w:val="single" w:sz="4" w:space="0" w:color="auto"/>
              <w:bottom w:val="single" w:sz="4" w:space="0" w:color="auto"/>
              <w:right w:val="single" w:sz="4" w:space="0" w:color="auto"/>
            </w:tcBorders>
            <w:hideMark/>
          </w:tcPr>
          <w:p w14:paraId="2ED299A7"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4</w:t>
            </w:r>
          </w:p>
        </w:tc>
        <w:tc>
          <w:tcPr>
            <w:tcW w:w="4679" w:type="dxa"/>
            <w:tcBorders>
              <w:top w:val="single" w:sz="4" w:space="0" w:color="auto"/>
              <w:left w:val="single" w:sz="4" w:space="0" w:color="auto"/>
              <w:bottom w:val="single" w:sz="4" w:space="0" w:color="auto"/>
              <w:right w:val="single" w:sz="4" w:space="0" w:color="auto"/>
            </w:tcBorders>
            <w:hideMark/>
          </w:tcPr>
          <w:p w14:paraId="605D74E8"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Соціальний робітник</w:t>
            </w:r>
          </w:p>
        </w:tc>
        <w:tc>
          <w:tcPr>
            <w:tcW w:w="3969" w:type="dxa"/>
            <w:tcBorders>
              <w:top w:val="single" w:sz="4" w:space="0" w:color="auto"/>
              <w:left w:val="single" w:sz="4" w:space="0" w:color="auto"/>
              <w:bottom w:val="single" w:sz="4" w:space="0" w:color="auto"/>
              <w:right w:val="single" w:sz="4" w:space="0" w:color="auto"/>
            </w:tcBorders>
            <w:hideMark/>
          </w:tcPr>
          <w:p w14:paraId="7C5ACEEE" w14:textId="77777777" w:rsidR="00B3381B" w:rsidRPr="00447D13" w:rsidRDefault="00B3381B" w:rsidP="005A4C9D">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1</w:t>
            </w:r>
          </w:p>
        </w:tc>
      </w:tr>
      <w:tr w:rsidR="00B3381B" w:rsidRPr="00447D13" w14:paraId="539D70E8" w14:textId="77777777" w:rsidTr="005A4C9D">
        <w:tc>
          <w:tcPr>
            <w:tcW w:w="561" w:type="dxa"/>
            <w:tcBorders>
              <w:top w:val="single" w:sz="4" w:space="0" w:color="auto"/>
              <w:left w:val="single" w:sz="4" w:space="0" w:color="auto"/>
              <w:bottom w:val="single" w:sz="4" w:space="0" w:color="auto"/>
              <w:right w:val="single" w:sz="4" w:space="0" w:color="auto"/>
            </w:tcBorders>
          </w:tcPr>
          <w:p w14:paraId="13919598" w14:textId="77777777" w:rsidR="00B3381B" w:rsidRPr="00447D13" w:rsidRDefault="00B3381B" w:rsidP="005A4C9D">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5</w:t>
            </w:r>
          </w:p>
        </w:tc>
        <w:tc>
          <w:tcPr>
            <w:tcW w:w="4679" w:type="dxa"/>
            <w:tcBorders>
              <w:top w:val="single" w:sz="4" w:space="0" w:color="auto"/>
              <w:left w:val="single" w:sz="4" w:space="0" w:color="auto"/>
              <w:bottom w:val="single" w:sz="4" w:space="0" w:color="auto"/>
              <w:right w:val="single" w:sz="4" w:space="0" w:color="auto"/>
            </w:tcBorders>
          </w:tcPr>
          <w:p w14:paraId="5324B0C0" w14:textId="77777777" w:rsidR="00B3381B" w:rsidRPr="00447D13" w:rsidRDefault="00B3381B" w:rsidP="005A4C9D">
            <w:pPr>
              <w:spacing w:line="240" w:lineRule="auto"/>
              <w:ind w:firstLine="0"/>
              <w:jc w:val="left"/>
              <w:rPr>
                <w:rFonts w:ascii="Times New Roman" w:hAnsi="Times New Roman" w:cs="Times New Roman"/>
                <w:bCs/>
                <w:sz w:val="28"/>
                <w:szCs w:val="28"/>
              </w:rPr>
            </w:pPr>
            <w:r>
              <w:rPr>
                <w:rFonts w:ascii="Times New Roman" w:hAnsi="Times New Roman" w:cs="Times New Roman"/>
                <w:bCs/>
                <w:sz w:val="28"/>
                <w:szCs w:val="28"/>
              </w:rPr>
              <w:t>Фахівець із супроводу ветеранів війни та демобілізованих осіб</w:t>
            </w:r>
          </w:p>
        </w:tc>
        <w:tc>
          <w:tcPr>
            <w:tcW w:w="3969" w:type="dxa"/>
            <w:tcBorders>
              <w:top w:val="single" w:sz="4" w:space="0" w:color="auto"/>
              <w:left w:val="single" w:sz="4" w:space="0" w:color="auto"/>
              <w:bottom w:val="single" w:sz="4" w:space="0" w:color="auto"/>
              <w:right w:val="single" w:sz="4" w:space="0" w:color="auto"/>
            </w:tcBorders>
          </w:tcPr>
          <w:p w14:paraId="419D88FF" w14:textId="77777777" w:rsidR="00B3381B" w:rsidRDefault="00B3381B" w:rsidP="005A4C9D">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1</w:t>
            </w:r>
          </w:p>
        </w:tc>
      </w:tr>
      <w:tr w:rsidR="00B3381B" w:rsidRPr="00447D13" w14:paraId="5E27C808" w14:textId="77777777" w:rsidTr="005A4C9D">
        <w:tc>
          <w:tcPr>
            <w:tcW w:w="561" w:type="dxa"/>
            <w:tcBorders>
              <w:top w:val="single" w:sz="4" w:space="0" w:color="auto"/>
              <w:left w:val="single" w:sz="4" w:space="0" w:color="auto"/>
              <w:bottom w:val="single" w:sz="4" w:space="0" w:color="auto"/>
              <w:right w:val="single" w:sz="4" w:space="0" w:color="auto"/>
            </w:tcBorders>
          </w:tcPr>
          <w:p w14:paraId="5A015F0E" w14:textId="77777777" w:rsidR="00B3381B" w:rsidRPr="00447D13" w:rsidRDefault="00B3381B" w:rsidP="005A4C9D">
            <w:pPr>
              <w:spacing w:line="240" w:lineRule="auto"/>
              <w:ind w:firstLine="0"/>
              <w:jc w:val="left"/>
              <w:rPr>
                <w:rFonts w:ascii="Times New Roman" w:hAnsi="Times New Roman" w:cs="Times New Roman"/>
                <w:bCs/>
                <w:sz w:val="28"/>
                <w:szCs w:val="28"/>
              </w:rPr>
            </w:pPr>
          </w:p>
        </w:tc>
        <w:tc>
          <w:tcPr>
            <w:tcW w:w="4679" w:type="dxa"/>
            <w:tcBorders>
              <w:top w:val="single" w:sz="4" w:space="0" w:color="auto"/>
              <w:left w:val="single" w:sz="4" w:space="0" w:color="auto"/>
              <w:bottom w:val="single" w:sz="4" w:space="0" w:color="auto"/>
              <w:right w:val="single" w:sz="4" w:space="0" w:color="auto"/>
            </w:tcBorders>
            <w:hideMark/>
          </w:tcPr>
          <w:p w14:paraId="01A86FB6" w14:textId="77777777" w:rsidR="00B3381B" w:rsidRPr="00447D13" w:rsidRDefault="00B3381B" w:rsidP="005A4C9D">
            <w:pPr>
              <w:spacing w:line="240" w:lineRule="auto"/>
              <w:ind w:firstLine="0"/>
              <w:jc w:val="left"/>
              <w:rPr>
                <w:rFonts w:ascii="Times New Roman" w:hAnsi="Times New Roman" w:cs="Times New Roman"/>
                <w:b/>
                <w:bCs/>
                <w:sz w:val="28"/>
                <w:szCs w:val="28"/>
              </w:rPr>
            </w:pPr>
            <w:r w:rsidRPr="00447D13">
              <w:rPr>
                <w:rFonts w:ascii="Times New Roman" w:hAnsi="Times New Roman" w:cs="Times New Roman"/>
                <w:b/>
                <w:bCs/>
                <w:sz w:val="28"/>
                <w:szCs w:val="28"/>
              </w:rPr>
              <w:t>Всього</w:t>
            </w:r>
          </w:p>
        </w:tc>
        <w:tc>
          <w:tcPr>
            <w:tcW w:w="3969" w:type="dxa"/>
            <w:tcBorders>
              <w:top w:val="single" w:sz="4" w:space="0" w:color="auto"/>
              <w:left w:val="single" w:sz="4" w:space="0" w:color="auto"/>
              <w:bottom w:val="single" w:sz="4" w:space="0" w:color="auto"/>
              <w:right w:val="single" w:sz="4" w:space="0" w:color="auto"/>
            </w:tcBorders>
            <w:hideMark/>
          </w:tcPr>
          <w:p w14:paraId="35D24181" w14:textId="77777777" w:rsidR="00B3381B" w:rsidRPr="00447D13" w:rsidRDefault="00B3381B" w:rsidP="005A4C9D">
            <w:pPr>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6</w:t>
            </w:r>
          </w:p>
        </w:tc>
      </w:tr>
    </w:tbl>
    <w:p w14:paraId="3731BBDD" w14:textId="77777777" w:rsidR="00B3381B" w:rsidRDefault="00B3381B" w:rsidP="00B3381B">
      <w:pPr>
        <w:spacing w:line="240" w:lineRule="auto"/>
        <w:jc w:val="center"/>
        <w:rPr>
          <w:rFonts w:ascii="Times New Roman" w:hAnsi="Times New Roman" w:cs="Times New Roman"/>
          <w:bCs/>
          <w:sz w:val="28"/>
          <w:szCs w:val="28"/>
        </w:rPr>
      </w:pPr>
    </w:p>
    <w:p w14:paraId="7314B409" w14:textId="77777777" w:rsidR="00E37DDB" w:rsidRDefault="00E37DDB" w:rsidP="00E37DDB">
      <w:pPr>
        <w:ind w:firstLine="426"/>
        <w:rPr>
          <w:rFonts w:ascii="Times New Roman" w:hAnsi="Times New Roman" w:cs="Times New Roman"/>
          <w:sz w:val="28"/>
          <w:szCs w:val="28"/>
        </w:rPr>
      </w:pPr>
    </w:p>
    <w:p w14:paraId="7E047B7B" w14:textId="77777777" w:rsidR="00E37DDB" w:rsidRDefault="00E37DDB" w:rsidP="00E37DDB">
      <w:pPr>
        <w:ind w:firstLine="426"/>
        <w:rPr>
          <w:rFonts w:ascii="Times New Roman" w:hAnsi="Times New Roman" w:cs="Times New Roman"/>
          <w:sz w:val="28"/>
          <w:szCs w:val="28"/>
        </w:rPr>
      </w:pPr>
    </w:p>
    <w:p w14:paraId="344D49E2" w14:textId="7C4BABA3" w:rsidR="00E37DDB" w:rsidRPr="000607EB" w:rsidRDefault="00E37DDB" w:rsidP="00E37DDB">
      <w:pPr>
        <w:ind w:firstLine="426"/>
        <w:rPr>
          <w:rFonts w:ascii="Times New Roman" w:hAnsi="Times New Roman" w:cs="Times New Roman"/>
          <w:sz w:val="28"/>
          <w:szCs w:val="28"/>
        </w:rPr>
      </w:pPr>
      <w:r>
        <w:rPr>
          <w:rFonts w:ascii="Times New Roman" w:hAnsi="Times New Roman" w:cs="Times New Roman"/>
          <w:sz w:val="28"/>
          <w:szCs w:val="28"/>
        </w:rPr>
        <w:t>Сільський голова                                                              Наталія КРУПИЦЯ</w:t>
      </w:r>
    </w:p>
    <w:p w14:paraId="141830A8" w14:textId="77777777" w:rsidR="00E37DDB" w:rsidRPr="000607EB" w:rsidRDefault="00E37DDB" w:rsidP="00E37DDB">
      <w:pPr>
        <w:ind w:firstLine="851"/>
        <w:rPr>
          <w:rFonts w:ascii="Times New Roman" w:hAnsi="Times New Roman" w:cs="Times New Roman"/>
          <w:sz w:val="28"/>
          <w:szCs w:val="28"/>
        </w:rPr>
      </w:pPr>
    </w:p>
    <w:p w14:paraId="799716A9" w14:textId="77777777" w:rsidR="00E37DDB" w:rsidRDefault="00E37DDB" w:rsidP="00E37DDB">
      <w:pPr>
        <w:spacing w:line="240" w:lineRule="auto"/>
        <w:jc w:val="left"/>
        <w:rPr>
          <w:rFonts w:ascii="Times New Roman" w:hAnsi="Times New Roman" w:cs="Times New Roman"/>
          <w:bCs/>
          <w:sz w:val="28"/>
          <w:szCs w:val="28"/>
        </w:rPr>
      </w:pPr>
    </w:p>
    <w:p w14:paraId="23C0308B" w14:textId="77777777" w:rsidR="00E37DDB" w:rsidRDefault="00E37DDB" w:rsidP="00E37DDB">
      <w:pPr>
        <w:spacing w:line="240" w:lineRule="auto"/>
        <w:jc w:val="left"/>
        <w:rPr>
          <w:rFonts w:ascii="Times New Roman" w:hAnsi="Times New Roman" w:cs="Times New Roman"/>
          <w:bCs/>
          <w:sz w:val="28"/>
          <w:szCs w:val="28"/>
        </w:rPr>
      </w:pPr>
    </w:p>
    <w:p w14:paraId="38FE97C1" w14:textId="77777777" w:rsidR="00E37DDB" w:rsidRDefault="00E37DDB" w:rsidP="00E37DDB">
      <w:pPr>
        <w:spacing w:line="240" w:lineRule="auto"/>
        <w:jc w:val="left"/>
        <w:rPr>
          <w:rFonts w:ascii="Times New Roman" w:hAnsi="Times New Roman" w:cs="Times New Roman"/>
          <w:bCs/>
          <w:sz w:val="28"/>
          <w:szCs w:val="28"/>
        </w:rPr>
      </w:pPr>
    </w:p>
    <w:p w14:paraId="0AA82611" w14:textId="77777777" w:rsidR="00E37DDB" w:rsidRDefault="00E37DDB" w:rsidP="00E37DDB">
      <w:pPr>
        <w:spacing w:line="240" w:lineRule="auto"/>
        <w:jc w:val="left"/>
        <w:rPr>
          <w:rFonts w:ascii="Times New Roman" w:hAnsi="Times New Roman" w:cs="Times New Roman"/>
          <w:bCs/>
          <w:sz w:val="28"/>
          <w:szCs w:val="28"/>
        </w:rPr>
      </w:pPr>
    </w:p>
    <w:p w14:paraId="0FB5EA7D" w14:textId="77777777" w:rsidR="00E37DDB" w:rsidRDefault="00E37DDB" w:rsidP="00E37DDB">
      <w:pPr>
        <w:spacing w:line="240" w:lineRule="auto"/>
        <w:jc w:val="left"/>
        <w:rPr>
          <w:rFonts w:ascii="Times New Roman" w:hAnsi="Times New Roman" w:cs="Times New Roman"/>
          <w:bCs/>
          <w:sz w:val="28"/>
          <w:szCs w:val="28"/>
        </w:rPr>
      </w:pPr>
    </w:p>
    <w:p w14:paraId="5B39727A" w14:textId="77777777" w:rsidR="00E37DDB" w:rsidRDefault="00E37DDB" w:rsidP="00E37DDB">
      <w:pPr>
        <w:spacing w:line="240" w:lineRule="auto"/>
        <w:jc w:val="left"/>
        <w:rPr>
          <w:rFonts w:ascii="Times New Roman" w:hAnsi="Times New Roman" w:cs="Times New Roman"/>
          <w:bCs/>
          <w:sz w:val="28"/>
          <w:szCs w:val="28"/>
        </w:rPr>
      </w:pPr>
    </w:p>
    <w:p w14:paraId="2F7E66DB" w14:textId="77777777" w:rsidR="00E37DDB" w:rsidRDefault="00E37DDB" w:rsidP="00E37DDB">
      <w:pPr>
        <w:spacing w:line="240" w:lineRule="auto"/>
        <w:jc w:val="left"/>
        <w:rPr>
          <w:rFonts w:ascii="Times New Roman" w:hAnsi="Times New Roman" w:cs="Times New Roman"/>
          <w:bCs/>
          <w:sz w:val="28"/>
          <w:szCs w:val="28"/>
        </w:rPr>
      </w:pPr>
    </w:p>
    <w:p w14:paraId="75C9E4EF" w14:textId="77777777" w:rsidR="00E37DDB" w:rsidRDefault="00E37DDB" w:rsidP="00E37DDB">
      <w:pPr>
        <w:spacing w:line="240" w:lineRule="auto"/>
        <w:jc w:val="left"/>
        <w:rPr>
          <w:rFonts w:ascii="Times New Roman" w:hAnsi="Times New Roman" w:cs="Times New Roman"/>
          <w:bCs/>
          <w:sz w:val="28"/>
          <w:szCs w:val="28"/>
        </w:rPr>
      </w:pPr>
    </w:p>
    <w:p w14:paraId="5D632969" w14:textId="77777777" w:rsidR="00E37DDB" w:rsidRDefault="00E37DDB" w:rsidP="00E37DDB">
      <w:pPr>
        <w:spacing w:line="240" w:lineRule="auto"/>
        <w:jc w:val="left"/>
        <w:rPr>
          <w:rFonts w:ascii="Times New Roman" w:hAnsi="Times New Roman" w:cs="Times New Roman"/>
          <w:bCs/>
          <w:sz w:val="28"/>
          <w:szCs w:val="28"/>
        </w:rPr>
      </w:pPr>
    </w:p>
    <w:p w14:paraId="56D20DAB" w14:textId="77777777" w:rsidR="00E37DDB" w:rsidRDefault="00E37DDB" w:rsidP="00E37DDB">
      <w:pPr>
        <w:spacing w:line="240" w:lineRule="auto"/>
        <w:jc w:val="left"/>
        <w:rPr>
          <w:rFonts w:ascii="Times New Roman" w:hAnsi="Times New Roman" w:cs="Times New Roman"/>
          <w:bCs/>
          <w:sz w:val="28"/>
          <w:szCs w:val="28"/>
        </w:rPr>
      </w:pPr>
    </w:p>
    <w:p w14:paraId="20B7ECC1" w14:textId="77777777" w:rsidR="00E37DDB" w:rsidRDefault="00E37DDB" w:rsidP="00E37DDB">
      <w:pPr>
        <w:spacing w:line="240" w:lineRule="auto"/>
        <w:jc w:val="left"/>
        <w:rPr>
          <w:rFonts w:ascii="Times New Roman" w:hAnsi="Times New Roman" w:cs="Times New Roman"/>
          <w:bCs/>
          <w:sz w:val="28"/>
          <w:szCs w:val="28"/>
        </w:rPr>
      </w:pPr>
    </w:p>
    <w:p w14:paraId="39012DAB" w14:textId="77777777" w:rsidR="00E37DDB" w:rsidRDefault="00E37DDB" w:rsidP="00E37DDB">
      <w:pPr>
        <w:spacing w:line="240" w:lineRule="auto"/>
        <w:jc w:val="left"/>
        <w:rPr>
          <w:rFonts w:ascii="Times New Roman" w:hAnsi="Times New Roman" w:cs="Times New Roman"/>
          <w:bCs/>
          <w:sz w:val="28"/>
          <w:szCs w:val="28"/>
        </w:rPr>
      </w:pPr>
    </w:p>
    <w:p w14:paraId="60C59EDB" w14:textId="77777777" w:rsidR="00E37DDB" w:rsidRDefault="00E37DDB" w:rsidP="00E37DDB">
      <w:pPr>
        <w:spacing w:line="240" w:lineRule="auto"/>
        <w:jc w:val="left"/>
        <w:rPr>
          <w:rFonts w:ascii="Times New Roman" w:hAnsi="Times New Roman" w:cs="Times New Roman"/>
          <w:bCs/>
          <w:sz w:val="28"/>
          <w:szCs w:val="28"/>
        </w:rPr>
      </w:pPr>
    </w:p>
    <w:p w14:paraId="09A15128" w14:textId="77777777" w:rsidR="00E37DDB" w:rsidRDefault="00E37DDB" w:rsidP="00E37DDB">
      <w:pPr>
        <w:spacing w:line="240" w:lineRule="auto"/>
        <w:jc w:val="left"/>
        <w:rPr>
          <w:rFonts w:ascii="Times New Roman" w:hAnsi="Times New Roman" w:cs="Times New Roman"/>
          <w:bCs/>
          <w:sz w:val="28"/>
          <w:szCs w:val="28"/>
        </w:rPr>
      </w:pPr>
    </w:p>
    <w:p w14:paraId="4CBF7829" w14:textId="77777777" w:rsidR="00E37DDB" w:rsidRDefault="00E37DDB" w:rsidP="00E37DDB">
      <w:pPr>
        <w:spacing w:line="240" w:lineRule="auto"/>
        <w:jc w:val="left"/>
        <w:rPr>
          <w:rFonts w:ascii="Times New Roman" w:hAnsi="Times New Roman" w:cs="Times New Roman"/>
          <w:bCs/>
          <w:sz w:val="28"/>
          <w:szCs w:val="28"/>
        </w:rPr>
      </w:pPr>
    </w:p>
    <w:p w14:paraId="681542F3" w14:textId="77777777" w:rsidR="00E37DDB" w:rsidRDefault="00E37DDB" w:rsidP="00E37DDB">
      <w:pPr>
        <w:spacing w:line="240" w:lineRule="auto"/>
        <w:jc w:val="left"/>
        <w:rPr>
          <w:rFonts w:ascii="Times New Roman" w:hAnsi="Times New Roman" w:cs="Times New Roman"/>
          <w:bCs/>
          <w:sz w:val="28"/>
          <w:szCs w:val="28"/>
        </w:rPr>
      </w:pPr>
    </w:p>
    <w:p w14:paraId="79032252" w14:textId="77777777" w:rsidR="00E37DDB" w:rsidRDefault="00E37DDB" w:rsidP="00E37DDB">
      <w:pPr>
        <w:spacing w:line="240" w:lineRule="auto"/>
        <w:jc w:val="left"/>
        <w:rPr>
          <w:rFonts w:ascii="Times New Roman" w:hAnsi="Times New Roman" w:cs="Times New Roman"/>
          <w:bCs/>
          <w:sz w:val="28"/>
          <w:szCs w:val="28"/>
        </w:rPr>
      </w:pPr>
    </w:p>
    <w:p w14:paraId="636C742D" w14:textId="77777777" w:rsidR="00E37DDB" w:rsidRDefault="00E37DDB" w:rsidP="00E37DDB">
      <w:pPr>
        <w:spacing w:line="240" w:lineRule="auto"/>
        <w:jc w:val="left"/>
        <w:rPr>
          <w:rFonts w:ascii="Times New Roman" w:hAnsi="Times New Roman" w:cs="Times New Roman"/>
          <w:bCs/>
          <w:sz w:val="28"/>
          <w:szCs w:val="28"/>
        </w:rPr>
      </w:pPr>
    </w:p>
    <w:p w14:paraId="0BBD7EE0" w14:textId="77777777" w:rsidR="00E37DDB" w:rsidRDefault="00E37DDB" w:rsidP="00E37DDB">
      <w:pPr>
        <w:spacing w:line="240" w:lineRule="auto"/>
        <w:jc w:val="left"/>
        <w:rPr>
          <w:rFonts w:ascii="Times New Roman" w:hAnsi="Times New Roman" w:cs="Times New Roman"/>
          <w:bCs/>
          <w:sz w:val="28"/>
          <w:szCs w:val="28"/>
        </w:rPr>
      </w:pPr>
    </w:p>
    <w:p w14:paraId="786C442B" w14:textId="77777777" w:rsidR="00E37DDB" w:rsidRDefault="00E37DDB" w:rsidP="00E37DDB">
      <w:pPr>
        <w:spacing w:line="240" w:lineRule="auto"/>
        <w:jc w:val="left"/>
        <w:rPr>
          <w:rFonts w:ascii="Times New Roman" w:hAnsi="Times New Roman" w:cs="Times New Roman"/>
          <w:bCs/>
          <w:sz w:val="28"/>
          <w:szCs w:val="28"/>
        </w:rPr>
      </w:pPr>
    </w:p>
    <w:p w14:paraId="07BCC97E" w14:textId="77777777" w:rsidR="00E37DDB" w:rsidRDefault="00E37DDB" w:rsidP="00E37DDB">
      <w:pPr>
        <w:spacing w:line="240" w:lineRule="auto"/>
        <w:jc w:val="left"/>
        <w:rPr>
          <w:rFonts w:ascii="Times New Roman" w:hAnsi="Times New Roman" w:cs="Times New Roman"/>
          <w:bCs/>
          <w:sz w:val="28"/>
          <w:szCs w:val="28"/>
        </w:rPr>
      </w:pPr>
    </w:p>
    <w:p w14:paraId="1303FBA1" w14:textId="77777777" w:rsidR="00E37DDB" w:rsidRDefault="00E37DDB" w:rsidP="00E37DDB">
      <w:pPr>
        <w:spacing w:line="240" w:lineRule="auto"/>
        <w:jc w:val="left"/>
        <w:rPr>
          <w:rFonts w:ascii="Times New Roman" w:hAnsi="Times New Roman" w:cs="Times New Roman"/>
          <w:bCs/>
          <w:sz w:val="28"/>
          <w:szCs w:val="28"/>
        </w:rPr>
      </w:pPr>
    </w:p>
    <w:p w14:paraId="36B6147E" w14:textId="77777777" w:rsidR="00E37DDB" w:rsidRPr="00447D13" w:rsidRDefault="00E37DDB" w:rsidP="00E37DDB">
      <w:pPr>
        <w:spacing w:line="240" w:lineRule="auto"/>
        <w:jc w:val="left"/>
        <w:rPr>
          <w:rFonts w:ascii="Times New Roman" w:hAnsi="Times New Roman" w:cs="Times New Roman"/>
          <w:bCs/>
          <w:sz w:val="28"/>
          <w:szCs w:val="28"/>
        </w:rPr>
      </w:pPr>
    </w:p>
    <w:p w14:paraId="5FEEC573" w14:textId="77777777" w:rsidR="00B3381B" w:rsidRPr="00447D13" w:rsidRDefault="00B3381B" w:rsidP="00B3381B">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lastRenderedPageBreak/>
        <w:t>Додаток</w:t>
      </w:r>
      <w:r w:rsidRPr="00447D13">
        <w:rPr>
          <w:rFonts w:ascii="Times New Roman" w:hAnsi="Times New Roman" w:cs="Times New Roman"/>
          <w:sz w:val="28"/>
          <w:szCs w:val="28"/>
          <w:lang w:val="ru-RU"/>
        </w:rPr>
        <w:t xml:space="preserve">  2</w:t>
      </w:r>
      <w:r w:rsidRPr="00447D13">
        <w:rPr>
          <w:rFonts w:ascii="Times New Roman" w:hAnsi="Times New Roman" w:cs="Times New Roman"/>
          <w:sz w:val="28"/>
          <w:szCs w:val="28"/>
        </w:rPr>
        <w:t xml:space="preserve"> до рішення </w:t>
      </w:r>
    </w:p>
    <w:p w14:paraId="744D6A33" w14:textId="77777777" w:rsidR="00E37DDB" w:rsidRPr="00447D13" w:rsidRDefault="00E37DDB" w:rsidP="00E37DDB">
      <w:pPr>
        <w:spacing w:line="257" w:lineRule="auto"/>
        <w:jc w:val="right"/>
        <w:rPr>
          <w:rFonts w:ascii="Times New Roman" w:hAnsi="Times New Roman" w:cs="Times New Roman"/>
          <w:sz w:val="28"/>
          <w:szCs w:val="28"/>
        </w:rPr>
      </w:pPr>
      <w:r>
        <w:rPr>
          <w:rFonts w:ascii="Times New Roman" w:hAnsi="Times New Roman" w:cs="Times New Roman"/>
          <w:sz w:val="28"/>
          <w:szCs w:val="28"/>
        </w:rPr>
        <w:t>від  24.12.2024 року № 2676-</w:t>
      </w:r>
      <w:r w:rsidRPr="00E37DDB">
        <w:rPr>
          <w:rFonts w:ascii="Times New Roman" w:eastAsia="Times New Roman" w:hAnsi="Times New Roman" w:cs="Times New Roman"/>
          <w:b/>
          <w:bCs/>
          <w:sz w:val="28"/>
          <w:szCs w:val="28"/>
          <w:lang w:val="ru-RU" w:eastAsia="ru-RU"/>
        </w:rPr>
        <w:t xml:space="preserve"> </w:t>
      </w:r>
      <w:r w:rsidRPr="00E37DDB">
        <w:rPr>
          <w:rFonts w:ascii="Times New Roman" w:eastAsia="Times New Roman" w:hAnsi="Times New Roman" w:cs="Times New Roman"/>
          <w:sz w:val="28"/>
          <w:szCs w:val="28"/>
          <w:lang w:val="en-GB" w:eastAsia="ru-RU"/>
        </w:rPr>
        <w:t>VIII</w:t>
      </w:r>
      <w:r w:rsidRPr="00E37DDB">
        <w:rPr>
          <w:rFonts w:ascii="Times New Roman" w:eastAsia="Times New Roman" w:hAnsi="Times New Roman" w:cs="Times New Roman"/>
          <w:sz w:val="28"/>
          <w:szCs w:val="28"/>
          <w:lang w:eastAsia="ru-RU"/>
        </w:rPr>
        <w:t xml:space="preserve">  </w:t>
      </w:r>
    </w:p>
    <w:p w14:paraId="2DE161F1" w14:textId="77777777" w:rsidR="00B3381B" w:rsidRPr="00447D13" w:rsidRDefault="00B3381B" w:rsidP="00B3381B">
      <w:pPr>
        <w:rPr>
          <w:rFonts w:ascii="Times New Roman" w:hAnsi="Times New Roman" w:cs="Times New Roman"/>
          <w:sz w:val="28"/>
          <w:szCs w:val="28"/>
        </w:rPr>
      </w:pPr>
    </w:p>
    <w:p w14:paraId="3A772D92" w14:textId="77777777" w:rsidR="00B3381B" w:rsidRPr="00447D13" w:rsidRDefault="00B3381B" w:rsidP="00B3381B">
      <w:pPr>
        <w:tabs>
          <w:tab w:val="left" w:pos="6159"/>
        </w:tabs>
        <w:jc w:val="center"/>
        <w:rPr>
          <w:rFonts w:ascii="Times New Roman" w:hAnsi="Times New Roman" w:cs="Times New Roman"/>
          <w:b/>
          <w:sz w:val="28"/>
          <w:szCs w:val="28"/>
        </w:rPr>
      </w:pPr>
      <w:r w:rsidRPr="00447D13">
        <w:rPr>
          <w:rFonts w:ascii="Times New Roman" w:hAnsi="Times New Roman" w:cs="Times New Roman"/>
          <w:b/>
          <w:sz w:val="28"/>
          <w:szCs w:val="28"/>
        </w:rPr>
        <w:t>ШТАТНИЙ РОЗПИС</w:t>
      </w:r>
    </w:p>
    <w:p w14:paraId="091C1DC6" w14:textId="279F7817" w:rsidR="00B3381B" w:rsidRPr="00447D13" w:rsidRDefault="00B3381B" w:rsidP="00B3381B">
      <w:pPr>
        <w:tabs>
          <w:tab w:val="left" w:pos="6159"/>
        </w:tabs>
        <w:jc w:val="center"/>
        <w:rPr>
          <w:rFonts w:ascii="Times New Roman" w:hAnsi="Times New Roman" w:cs="Times New Roman"/>
          <w:b/>
          <w:bCs/>
          <w:sz w:val="28"/>
          <w:szCs w:val="28"/>
        </w:rPr>
      </w:pPr>
      <w:r w:rsidRPr="00447D13">
        <w:rPr>
          <w:rFonts w:ascii="Times New Roman" w:hAnsi="Times New Roman" w:cs="Times New Roman"/>
          <w:b/>
          <w:bCs/>
          <w:sz w:val="28"/>
          <w:szCs w:val="28"/>
        </w:rPr>
        <w:t>Центру надання соціальних послуг  Фонтанської  сільської ради Одеського району Одеської області</w:t>
      </w:r>
      <w:bookmarkStart w:id="1" w:name="_Hlk54680431"/>
      <w:r w:rsidRPr="00447D13">
        <w:rPr>
          <w:rFonts w:ascii="Times New Roman" w:hAnsi="Times New Roman" w:cs="Times New Roman"/>
          <w:b/>
          <w:bCs/>
          <w:sz w:val="28"/>
          <w:szCs w:val="28"/>
        </w:rPr>
        <w:t xml:space="preserve">  з 01.</w:t>
      </w:r>
      <w:r>
        <w:rPr>
          <w:rFonts w:ascii="Times New Roman" w:hAnsi="Times New Roman" w:cs="Times New Roman"/>
          <w:b/>
          <w:bCs/>
          <w:sz w:val="28"/>
          <w:szCs w:val="28"/>
        </w:rPr>
        <w:t>01</w:t>
      </w:r>
      <w:r w:rsidRPr="00447D13">
        <w:rPr>
          <w:rFonts w:ascii="Times New Roman" w:hAnsi="Times New Roman" w:cs="Times New Roman"/>
          <w:b/>
          <w:bCs/>
          <w:sz w:val="28"/>
          <w:szCs w:val="28"/>
        </w:rPr>
        <w:t>.202</w:t>
      </w:r>
      <w:r>
        <w:rPr>
          <w:rFonts w:ascii="Times New Roman" w:hAnsi="Times New Roman" w:cs="Times New Roman"/>
          <w:b/>
          <w:bCs/>
          <w:sz w:val="28"/>
          <w:szCs w:val="28"/>
          <w:lang w:val="ru-RU"/>
        </w:rPr>
        <w:t>5</w:t>
      </w:r>
      <w:r w:rsidRPr="00447D13">
        <w:rPr>
          <w:rFonts w:ascii="Times New Roman" w:hAnsi="Times New Roman" w:cs="Times New Roman"/>
          <w:b/>
          <w:bCs/>
          <w:sz w:val="28"/>
          <w:szCs w:val="28"/>
        </w:rPr>
        <w:t xml:space="preserve"> року.</w:t>
      </w:r>
    </w:p>
    <w:p w14:paraId="16AEDF58" w14:textId="77777777" w:rsidR="00B3381B" w:rsidRPr="00447D13" w:rsidRDefault="00B3381B" w:rsidP="00B3381B">
      <w:pPr>
        <w:rPr>
          <w:rFonts w:ascii="Times New Roman" w:hAnsi="Times New Roman" w:cs="Times New Roman"/>
          <w:b/>
          <w:bCs/>
          <w:sz w:val="28"/>
          <w:szCs w:val="28"/>
        </w:rPr>
      </w:pPr>
    </w:p>
    <w:tbl>
      <w:tblPr>
        <w:tblStyle w:val="a3"/>
        <w:tblW w:w="0" w:type="auto"/>
        <w:tblLayout w:type="fixed"/>
        <w:tblLook w:val="04A0" w:firstRow="1" w:lastRow="0" w:firstColumn="1" w:lastColumn="0" w:noHBand="0" w:noVBand="1"/>
      </w:tblPr>
      <w:tblGrid>
        <w:gridCol w:w="704"/>
        <w:gridCol w:w="3119"/>
        <w:gridCol w:w="2126"/>
        <w:gridCol w:w="1701"/>
        <w:gridCol w:w="1559"/>
      </w:tblGrid>
      <w:tr w:rsidR="00B3381B" w:rsidRPr="00447D13" w14:paraId="70F567B6" w14:textId="77777777" w:rsidTr="005A4C9D">
        <w:tc>
          <w:tcPr>
            <w:tcW w:w="704" w:type="dxa"/>
          </w:tcPr>
          <w:p w14:paraId="4DBADF1A" w14:textId="77777777" w:rsidR="00B3381B" w:rsidRPr="00447D13" w:rsidRDefault="00B3381B" w:rsidP="005A4C9D">
            <w:pPr>
              <w:rPr>
                <w:rFonts w:ascii="Times New Roman" w:hAnsi="Times New Roman" w:cs="Times New Roman"/>
                <w:b/>
                <w:bCs/>
                <w:iCs/>
                <w:sz w:val="28"/>
                <w:szCs w:val="28"/>
              </w:rPr>
            </w:pPr>
            <w:r w:rsidRPr="00447D13">
              <w:rPr>
                <w:rFonts w:ascii="Times New Roman" w:hAnsi="Times New Roman" w:cs="Times New Roman"/>
                <w:b/>
                <w:bCs/>
                <w:iCs/>
                <w:sz w:val="28"/>
                <w:szCs w:val="28"/>
              </w:rPr>
              <w:t>№ п/п</w:t>
            </w:r>
          </w:p>
        </w:tc>
        <w:tc>
          <w:tcPr>
            <w:tcW w:w="3119" w:type="dxa"/>
          </w:tcPr>
          <w:p w14:paraId="150DC1C3" w14:textId="77777777" w:rsidR="00B3381B" w:rsidRPr="00447D13" w:rsidRDefault="00B3381B" w:rsidP="005A4C9D">
            <w:pPr>
              <w:ind w:firstLine="34"/>
              <w:jc w:val="left"/>
              <w:rPr>
                <w:rFonts w:ascii="Times New Roman" w:hAnsi="Times New Roman" w:cs="Times New Roman"/>
                <w:b/>
                <w:bCs/>
                <w:iCs/>
                <w:sz w:val="28"/>
                <w:szCs w:val="28"/>
              </w:rPr>
            </w:pPr>
            <w:r w:rsidRPr="00447D13">
              <w:rPr>
                <w:rFonts w:ascii="Times New Roman" w:hAnsi="Times New Roman" w:cs="Times New Roman"/>
                <w:b/>
                <w:bCs/>
                <w:iCs/>
                <w:sz w:val="28"/>
                <w:szCs w:val="28"/>
              </w:rPr>
              <w:t>Назва посади</w:t>
            </w:r>
          </w:p>
        </w:tc>
        <w:tc>
          <w:tcPr>
            <w:tcW w:w="2126" w:type="dxa"/>
          </w:tcPr>
          <w:p w14:paraId="4BCF1D19" w14:textId="77777777" w:rsidR="00B3381B" w:rsidRPr="00447D13" w:rsidRDefault="00B3381B" w:rsidP="005A4C9D">
            <w:pPr>
              <w:ind w:firstLine="34"/>
              <w:jc w:val="left"/>
              <w:rPr>
                <w:rFonts w:ascii="Times New Roman" w:hAnsi="Times New Roman" w:cs="Times New Roman"/>
                <w:b/>
                <w:bCs/>
                <w:iCs/>
                <w:sz w:val="28"/>
                <w:szCs w:val="28"/>
              </w:rPr>
            </w:pPr>
            <w:r w:rsidRPr="00447D13">
              <w:rPr>
                <w:rFonts w:ascii="Times New Roman" w:hAnsi="Times New Roman" w:cs="Times New Roman"/>
                <w:b/>
                <w:bCs/>
                <w:iCs/>
                <w:sz w:val="28"/>
                <w:szCs w:val="28"/>
              </w:rPr>
              <w:t>Штатна чисельність</w:t>
            </w:r>
          </w:p>
        </w:tc>
        <w:tc>
          <w:tcPr>
            <w:tcW w:w="1701" w:type="dxa"/>
          </w:tcPr>
          <w:p w14:paraId="639C17F4" w14:textId="77777777" w:rsidR="00B3381B" w:rsidRPr="00447D13" w:rsidRDefault="00B3381B" w:rsidP="005A4C9D">
            <w:pPr>
              <w:ind w:firstLine="0"/>
              <w:jc w:val="left"/>
              <w:rPr>
                <w:rFonts w:ascii="Times New Roman" w:hAnsi="Times New Roman" w:cs="Times New Roman"/>
                <w:b/>
                <w:bCs/>
                <w:iCs/>
                <w:sz w:val="28"/>
                <w:szCs w:val="28"/>
              </w:rPr>
            </w:pPr>
            <w:r w:rsidRPr="00447D13">
              <w:rPr>
                <w:rFonts w:ascii="Times New Roman" w:hAnsi="Times New Roman" w:cs="Times New Roman"/>
                <w:b/>
                <w:bCs/>
                <w:iCs/>
                <w:sz w:val="28"/>
                <w:szCs w:val="28"/>
              </w:rPr>
              <w:t>Посадовий оклад</w:t>
            </w:r>
          </w:p>
        </w:tc>
        <w:tc>
          <w:tcPr>
            <w:tcW w:w="1559" w:type="dxa"/>
          </w:tcPr>
          <w:p w14:paraId="764FDD9B" w14:textId="77777777" w:rsidR="00B3381B" w:rsidRPr="00447D13" w:rsidRDefault="00B3381B" w:rsidP="005A4C9D">
            <w:pPr>
              <w:ind w:left="158" w:hanging="125"/>
              <w:jc w:val="left"/>
              <w:rPr>
                <w:rFonts w:ascii="Times New Roman" w:hAnsi="Times New Roman" w:cs="Times New Roman"/>
                <w:b/>
                <w:bCs/>
                <w:iCs/>
                <w:sz w:val="28"/>
                <w:szCs w:val="28"/>
              </w:rPr>
            </w:pPr>
            <w:r w:rsidRPr="00447D13">
              <w:rPr>
                <w:rFonts w:ascii="Times New Roman" w:hAnsi="Times New Roman" w:cs="Times New Roman"/>
                <w:b/>
                <w:bCs/>
                <w:iCs/>
                <w:sz w:val="28"/>
                <w:szCs w:val="28"/>
              </w:rPr>
              <w:t>Тарифний розряд</w:t>
            </w:r>
          </w:p>
        </w:tc>
      </w:tr>
      <w:tr w:rsidR="00B3381B" w:rsidRPr="00447D13" w14:paraId="0D44AE1B" w14:textId="77777777" w:rsidTr="005A4C9D">
        <w:tc>
          <w:tcPr>
            <w:tcW w:w="704" w:type="dxa"/>
          </w:tcPr>
          <w:p w14:paraId="11989A3F"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c>
          <w:tcPr>
            <w:tcW w:w="3119" w:type="dxa"/>
          </w:tcPr>
          <w:p w14:paraId="2662105F"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Директор</w:t>
            </w:r>
          </w:p>
        </w:tc>
        <w:tc>
          <w:tcPr>
            <w:tcW w:w="2126" w:type="dxa"/>
          </w:tcPr>
          <w:p w14:paraId="1B1AC9CE"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6DBCADA3" w14:textId="77777777" w:rsidR="00B3381B" w:rsidRPr="005C534F" w:rsidRDefault="00B3381B" w:rsidP="005A4C9D">
            <w:pPr>
              <w:rPr>
                <w:rFonts w:ascii="Times New Roman" w:hAnsi="Times New Roman" w:cs="Times New Roman"/>
                <w:iCs/>
                <w:sz w:val="28"/>
                <w:szCs w:val="28"/>
              </w:rPr>
            </w:pPr>
            <w:r>
              <w:rPr>
                <w:rFonts w:ascii="Times New Roman" w:hAnsi="Times New Roman" w:cs="Times New Roman"/>
                <w:iCs/>
                <w:sz w:val="28"/>
                <w:szCs w:val="28"/>
              </w:rPr>
              <w:t>6773,00</w:t>
            </w:r>
          </w:p>
        </w:tc>
        <w:tc>
          <w:tcPr>
            <w:tcW w:w="1559" w:type="dxa"/>
          </w:tcPr>
          <w:p w14:paraId="7A5E4331"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12</w:t>
            </w:r>
          </w:p>
        </w:tc>
      </w:tr>
      <w:tr w:rsidR="00B3381B" w:rsidRPr="00447D13" w14:paraId="00AB3066" w14:textId="77777777" w:rsidTr="005A4C9D">
        <w:tc>
          <w:tcPr>
            <w:tcW w:w="704" w:type="dxa"/>
          </w:tcPr>
          <w:p w14:paraId="1ED80CAA"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2</w:t>
            </w:r>
          </w:p>
        </w:tc>
        <w:tc>
          <w:tcPr>
            <w:tcW w:w="3119" w:type="dxa"/>
          </w:tcPr>
          <w:p w14:paraId="616A9AD7"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Бухгалтер </w:t>
            </w:r>
          </w:p>
        </w:tc>
        <w:tc>
          <w:tcPr>
            <w:tcW w:w="2126" w:type="dxa"/>
          </w:tcPr>
          <w:p w14:paraId="51C31614"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4432CD4A" w14:textId="77777777" w:rsidR="00B3381B" w:rsidRPr="00447D13" w:rsidRDefault="00B3381B" w:rsidP="005A4C9D">
            <w:pPr>
              <w:rPr>
                <w:rFonts w:ascii="Times New Roman" w:hAnsi="Times New Roman" w:cs="Times New Roman"/>
                <w:iCs/>
                <w:sz w:val="28"/>
                <w:szCs w:val="28"/>
                <w:lang w:val="ru-RU"/>
              </w:rPr>
            </w:pPr>
            <w:r>
              <w:rPr>
                <w:rFonts w:ascii="Times New Roman" w:hAnsi="Times New Roman" w:cs="Times New Roman"/>
                <w:iCs/>
                <w:sz w:val="28"/>
                <w:szCs w:val="28"/>
              </w:rPr>
              <w:t>5815</w:t>
            </w:r>
            <w:r w:rsidRPr="00447D13">
              <w:rPr>
                <w:rFonts w:ascii="Times New Roman" w:hAnsi="Times New Roman" w:cs="Times New Roman"/>
                <w:iCs/>
                <w:sz w:val="28"/>
                <w:szCs w:val="28"/>
                <w:lang w:val="ru-RU"/>
              </w:rPr>
              <w:t>,00</w:t>
            </w:r>
          </w:p>
        </w:tc>
        <w:tc>
          <w:tcPr>
            <w:tcW w:w="1559" w:type="dxa"/>
          </w:tcPr>
          <w:p w14:paraId="6BFA696B"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10</w:t>
            </w:r>
          </w:p>
        </w:tc>
      </w:tr>
      <w:tr w:rsidR="00B3381B" w:rsidRPr="00447D13" w14:paraId="56C4B1B9" w14:textId="77777777" w:rsidTr="005A4C9D">
        <w:tc>
          <w:tcPr>
            <w:tcW w:w="704" w:type="dxa"/>
          </w:tcPr>
          <w:p w14:paraId="426C7CB7" w14:textId="77777777" w:rsidR="00B3381B" w:rsidRPr="00447D13" w:rsidRDefault="00B3381B" w:rsidP="005A4C9D">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3</w:t>
            </w:r>
          </w:p>
        </w:tc>
        <w:tc>
          <w:tcPr>
            <w:tcW w:w="3119" w:type="dxa"/>
          </w:tcPr>
          <w:p w14:paraId="56F95325"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Фахівець </w:t>
            </w:r>
            <w:r>
              <w:rPr>
                <w:rFonts w:ascii="Times New Roman" w:hAnsi="Times New Roman" w:cs="Times New Roman"/>
                <w:bCs/>
                <w:sz w:val="28"/>
                <w:szCs w:val="28"/>
              </w:rPr>
              <w:t>і</w:t>
            </w:r>
            <w:r w:rsidRPr="00447D13">
              <w:rPr>
                <w:rFonts w:ascii="Times New Roman" w:hAnsi="Times New Roman" w:cs="Times New Roman"/>
                <w:bCs/>
                <w:sz w:val="28"/>
                <w:szCs w:val="28"/>
              </w:rPr>
              <w:t>з соціальної роботи</w:t>
            </w:r>
          </w:p>
        </w:tc>
        <w:tc>
          <w:tcPr>
            <w:tcW w:w="2126" w:type="dxa"/>
          </w:tcPr>
          <w:p w14:paraId="35F78F81"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75491244" w14:textId="77777777" w:rsidR="00B3381B" w:rsidRPr="00447D13" w:rsidRDefault="00B3381B" w:rsidP="005A4C9D">
            <w:pPr>
              <w:rPr>
                <w:rFonts w:ascii="Times New Roman" w:hAnsi="Times New Roman" w:cs="Times New Roman"/>
                <w:iCs/>
                <w:sz w:val="28"/>
                <w:szCs w:val="28"/>
                <w:lang w:val="ru-RU"/>
              </w:rPr>
            </w:pPr>
            <w:r>
              <w:rPr>
                <w:rFonts w:ascii="Times New Roman" w:hAnsi="Times New Roman" w:cs="Times New Roman"/>
                <w:iCs/>
                <w:sz w:val="28"/>
                <w:szCs w:val="28"/>
              </w:rPr>
              <w:t>5527</w:t>
            </w:r>
            <w:r w:rsidRPr="00447D13">
              <w:rPr>
                <w:rFonts w:ascii="Times New Roman" w:hAnsi="Times New Roman" w:cs="Times New Roman"/>
                <w:iCs/>
                <w:sz w:val="28"/>
                <w:szCs w:val="28"/>
                <w:lang w:val="ru-RU"/>
              </w:rPr>
              <w:t>,00</w:t>
            </w:r>
          </w:p>
        </w:tc>
        <w:tc>
          <w:tcPr>
            <w:tcW w:w="1559" w:type="dxa"/>
          </w:tcPr>
          <w:p w14:paraId="0F4EA2B5"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9</w:t>
            </w:r>
          </w:p>
        </w:tc>
      </w:tr>
      <w:tr w:rsidR="00B3381B" w:rsidRPr="00447D13" w14:paraId="4E4BF7D0" w14:textId="77777777" w:rsidTr="005A4C9D">
        <w:tc>
          <w:tcPr>
            <w:tcW w:w="704" w:type="dxa"/>
          </w:tcPr>
          <w:p w14:paraId="52E2FA58" w14:textId="77777777" w:rsidR="00B3381B" w:rsidRPr="00447D13" w:rsidRDefault="00B3381B" w:rsidP="005A4C9D">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4</w:t>
            </w:r>
          </w:p>
        </w:tc>
        <w:tc>
          <w:tcPr>
            <w:tcW w:w="3119" w:type="dxa"/>
          </w:tcPr>
          <w:p w14:paraId="68AAF0A3"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Фахівець </w:t>
            </w:r>
            <w:r>
              <w:rPr>
                <w:rFonts w:ascii="Times New Roman" w:hAnsi="Times New Roman" w:cs="Times New Roman"/>
                <w:bCs/>
                <w:sz w:val="28"/>
                <w:szCs w:val="28"/>
              </w:rPr>
              <w:t>і</w:t>
            </w:r>
            <w:r w:rsidRPr="00447D13">
              <w:rPr>
                <w:rFonts w:ascii="Times New Roman" w:hAnsi="Times New Roman" w:cs="Times New Roman"/>
                <w:bCs/>
                <w:sz w:val="28"/>
                <w:szCs w:val="28"/>
              </w:rPr>
              <w:t>з соціальної роботи</w:t>
            </w:r>
          </w:p>
        </w:tc>
        <w:tc>
          <w:tcPr>
            <w:tcW w:w="2126" w:type="dxa"/>
          </w:tcPr>
          <w:p w14:paraId="00DE81EC"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732AF301" w14:textId="77777777" w:rsidR="00B3381B" w:rsidRPr="00447D13" w:rsidRDefault="00B3381B" w:rsidP="005A4C9D">
            <w:pPr>
              <w:rPr>
                <w:rFonts w:ascii="Times New Roman" w:hAnsi="Times New Roman" w:cs="Times New Roman"/>
                <w:iCs/>
                <w:sz w:val="28"/>
                <w:szCs w:val="28"/>
                <w:lang w:val="ru-RU"/>
              </w:rPr>
            </w:pPr>
            <w:r>
              <w:rPr>
                <w:rFonts w:ascii="Times New Roman" w:hAnsi="Times New Roman" w:cs="Times New Roman"/>
                <w:iCs/>
                <w:sz w:val="28"/>
                <w:szCs w:val="28"/>
              </w:rPr>
              <w:t>5527</w:t>
            </w:r>
            <w:r w:rsidRPr="00447D13">
              <w:rPr>
                <w:rFonts w:ascii="Times New Roman" w:hAnsi="Times New Roman" w:cs="Times New Roman"/>
                <w:iCs/>
                <w:sz w:val="28"/>
                <w:szCs w:val="28"/>
                <w:lang w:val="ru-RU"/>
              </w:rPr>
              <w:t>,00</w:t>
            </w:r>
          </w:p>
        </w:tc>
        <w:tc>
          <w:tcPr>
            <w:tcW w:w="1559" w:type="dxa"/>
          </w:tcPr>
          <w:p w14:paraId="51B95703" w14:textId="77777777" w:rsidR="00B3381B" w:rsidRPr="00447D13" w:rsidRDefault="00B3381B" w:rsidP="005A4C9D">
            <w:pPr>
              <w:rPr>
                <w:rFonts w:ascii="Times New Roman" w:hAnsi="Times New Roman" w:cs="Times New Roman"/>
                <w:iCs/>
                <w:sz w:val="28"/>
                <w:szCs w:val="28"/>
              </w:rPr>
            </w:pPr>
            <w:r>
              <w:rPr>
                <w:rFonts w:ascii="Times New Roman" w:hAnsi="Times New Roman" w:cs="Times New Roman"/>
                <w:iCs/>
                <w:sz w:val="28"/>
                <w:szCs w:val="28"/>
              </w:rPr>
              <w:t>9</w:t>
            </w:r>
          </w:p>
        </w:tc>
      </w:tr>
      <w:tr w:rsidR="00B3381B" w:rsidRPr="00447D13" w14:paraId="11832F3C" w14:textId="77777777" w:rsidTr="005A4C9D">
        <w:tc>
          <w:tcPr>
            <w:tcW w:w="704" w:type="dxa"/>
          </w:tcPr>
          <w:p w14:paraId="536ECBB7" w14:textId="77777777" w:rsidR="00B3381B" w:rsidRPr="00447D13" w:rsidRDefault="00B3381B" w:rsidP="005A4C9D">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5</w:t>
            </w:r>
          </w:p>
        </w:tc>
        <w:tc>
          <w:tcPr>
            <w:tcW w:w="3119" w:type="dxa"/>
          </w:tcPr>
          <w:p w14:paraId="5C8A0D8F" w14:textId="77777777" w:rsidR="00B3381B" w:rsidRPr="00447D13" w:rsidRDefault="00B3381B" w:rsidP="005A4C9D">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Соціальний робітник</w:t>
            </w:r>
          </w:p>
        </w:tc>
        <w:tc>
          <w:tcPr>
            <w:tcW w:w="2126" w:type="dxa"/>
          </w:tcPr>
          <w:p w14:paraId="37371E3C"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588FC43A" w14:textId="77777777" w:rsidR="00B3381B" w:rsidRPr="00447D13" w:rsidRDefault="00B3381B" w:rsidP="005A4C9D">
            <w:pPr>
              <w:rPr>
                <w:rFonts w:ascii="Times New Roman" w:hAnsi="Times New Roman" w:cs="Times New Roman"/>
                <w:iCs/>
                <w:sz w:val="28"/>
                <w:szCs w:val="28"/>
              </w:rPr>
            </w:pPr>
            <w:r>
              <w:rPr>
                <w:rFonts w:ascii="Times New Roman" w:hAnsi="Times New Roman" w:cs="Times New Roman"/>
                <w:iCs/>
                <w:sz w:val="28"/>
                <w:szCs w:val="28"/>
              </w:rPr>
              <w:t>4633</w:t>
            </w:r>
            <w:r w:rsidRPr="00447D13">
              <w:rPr>
                <w:rFonts w:ascii="Times New Roman" w:hAnsi="Times New Roman" w:cs="Times New Roman"/>
                <w:iCs/>
                <w:sz w:val="28"/>
                <w:szCs w:val="28"/>
                <w:lang w:val="ru-RU"/>
              </w:rPr>
              <w:t>,00</w:t>
            </w:r>
          </w:p>
        </w:tc>
        <w:tc>
          <w:tcPr>
            <w:tcW w:w="1559" w:type="dxa"/>
          </w:tcPr>
          <w:p w14:paraId="1E67DC82"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6</w:t>
            </w:r>
          </w:p>
        </w:tc>
      </w:tr>
      <w:tr w:rsidR="00B3381B" w:rsidRPr="00447D13" w14:paraId="7658DE58" w14:textId="77777777" w:rsidTr="005A4C9D">
        <w:tc>
          <w:tcPr>
            <w:tcW w:w="704" w:type="dxa"/>
          </w:tcPr>
          <w:p w14:paraId="70B7D9A0" w14:textId="77777777" w:rsidR="00B3381B" w:rsidRPr="00447D13" w:rsidRDefault="00B3381B" w:rsidP="005A4C9D">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6</w:t>
            </w:r>
          </w:p>
        </w:tc>
        <w:tc>
          <w:tcPr>
            <w:tcW w:w="3119" w:type="dxa"/>
          </w:tcPr>
          <w:p w14:paraId="5824BE3E" w14:textId="77777777" w:rsidR="00B3381B" w:rsidRPr="00447D13" w:rsidRDefault="00B3381B" w:rsidP="005A4C9D">
            <w:pPr>
              <w:spacing w:line="240" w:lineRule="auto"/>
              <w:ind w:firstLine="0"/>
              <w:jc w:val="left"/>
              <w:rPr>
                <w:rFonts w:ascii="Times New Roman" w:hAnsi="Times New Roman" w:cs="Times New Roman"/>
                <w:bCs/>
                <w:sz w:val="28"/>
                <w:szCs w:val="28"/>
              </w:rPr>
            </w:pPr>
            <w:r>
              <w:rPr>
                <w:rFonts w:ascii="Times New Roman" w:hAnsi="Times New Roman" w:cs="Times New Roman"/>
                <w:bCs/>
                <w:sz w:val="28"/>
                <w:szCs w:val="28"/>
              </w:rPr>
              <w:t>Фахівець із супроводу ветеранів війни та демобілізованих осіб</w:t>
            </w:r>
          </w:p>
        </w:tc>
        <w:tc>
          <w:tcPr>
            <w:tcW w:w="2126" w:type="dxa"/>
          </w:tcPr>
          <w:p w14:paraId="14A338C0" w14:textId="77777777" w:rsidR="00B3381B" w:rsidRPr="00447D13" w:rsidRDefault="00B3381B" w:rsidP="005A4C9D">
            <w:pPr>
              <w:rPr>
                <w:rFonts w:ascii="Times New Roman" w:hAnsi="Times New Roman" w:cs="Times New Roman"/>
                <w:iCs/>
                <w:sz w:val="28"/>
                <w:szCs w:val="28"/>
              </w:rPr>
            </w:pPr>
            <w:r w:rsidRPr="00447D13">
              <w:rPr>
                <w:rFonts w:ascii="Times New Roman" w:hAnsi="Times New Roman" w:cs="Times New Roman"/>
                <w:iCs/>
                <w:sz w:val="28"/>
                <w:szCs w:val="28"/>
              </w:rPr>
              <w:t>1</w:t>
            </w:r>
          </w:p>
        </w:tc>
        <w:tc>
          <w:tcPr>
            <w:tcW w:w="1701" w:type="dxa"/>
          </w:tcPr>
          <w:p w14:paraId="54C4EAA0" w14:textId="77777777" w:rsidR="00B3381B" w:rsidRPr="00447D13" w:rsidRDefault="00B3381B" w:rsidP="005A4C9D">
            <w:pPr>
              <w:rPr>
                <w:rFonts w:ascii="Times New Roman" w:hAnsi="Times New Roman" w:cs="Times New Roman"/>
                <w:iCs/>
                <w:sz w:val="28"/>
                <w:szCs w:val="28"/>
              </w:rPr>
            </w:pPr>
            <w:r>
              <w:rPr>
                <w:rFonts w:ascii="Times New Roman" w:hAnsi="Times New Roman" w:cs="Times New Roman"/>
                <w:iCs/>
                <w:sz w:val="28"/>
                <w:szCs w:val="28"/>
              </w:rPr>
              <w:t>6294,00</w:t>
            </w:r>
          </w:p>
        </w:tc>
        <w:tc>
          <w:tcPr>
            <w:tcW w:w="1559" w:type="dxa"/>
          </w:tcPr>
          <w:p w14:paraId="2169E3E7" w14:textId="77777777" w:rsidR="00B3381B" w:rsidRPr="00447D13" w:rsidRDefault="00B3381B" w:rsidP="005A4C9D">
            <w:pPr>
              <w:rPr>
                <w:rFonts w:ascii="Times New Roman" w:hAnsi="Times New Roman" w:cs="Times New Roman"/>
                <w:iCs/>
                <w:sz w:val="28"/>
                <w:szCs w:val="28"/>
              </w:rPr>
            </w:pPr>
            <w:r>
              <w:rPr>
                <w:rFonts w:ascii="Times New Roman" w:hAnsi="Times New Roman" w:cs="Times New Roman"/>
                <w:iCs/>
                <w:sz w:val="28"/>
                <w:szCs w:val="28"/>
              </w:rPr>
              <w:t>11</w:t>
            </w:r>
          </w:p>
        </w:tc>
      </w:tr>
      <w:tr w:rsidR="00B3381B" w:rsidRPr="00447D13" w14:paraId="5CE3AAE1" w14:textId="77777777" w:rsidTr="005A4C9D">
        <w:tc>
          <w:tcPr>
            <w:tcW w:w="704" w:type="dxa"/>
          </w:tcPr>
          <w:p w14:paraId="4A56D678" w14:textId="77777777" w:rsidR="00B3381B" w:rsidRPr="00447D13" w:rsidRDefault="00B3381B" w:rsidP="005A4C9D">
            <w:pPr>
              <w:rPr>
                <w:rFonts w:ascii="Times New Roman" w:hAnsi="Times New Roman" w:cs="Times New Roman"/>
                <w:iCs/>
                <w:sz w:val="28"/>
                <w:szCs w:val="28"/>
              </w:rPr>
            </w:pPr>
          </w:p>
        </w:tc>
        <w:tc>
          <w:tcPr>
            <w:tcW w:w="3119" w:type="dxa"/>
          </w:tcPr>
          <w:p w14:paraId="006EA738" w14:textId="77777777" w:rsidR="00B3381B" w:rsidRPr="00447D13" w:rsidRDefault="00B3381B" w:rsidP="005A4C9D">
            <w:pPr>
              <w:rPr>
                <w:rFonts w:ascii="Times New Roman" w:hAnsi="Times New Roman" w:cs="Times New Roman"/>
                <w:b/>
                <w:iCs/>
                <w:sz w:val="28"/>
                <w:szCs w:val="28"/>
              </w:rPr>
            </w:pPr>
            <w:r w:rsidRPr="00447D13">
              <w:rPr>
                <w:rFonts w:ascii="Times New Roman" w:hAnsi="Times New Roman" w:cs="Times New Roman"/>
                <w:b/>
                <w:iCs/>
                <w:sz w:val="28"/>
                <w:szCs w:val="28"/>
              </w:rPr>
              <w:t>Всього</w:t>
            </w:r>
          </w:p>
        </w:tc>
        <w:tc>
          <w:tcPr>
            <w:tcW w:w="2126" w:type="dxa"/>
          </w:tcPr>
          <w:p w14:paraId="3011B8DB" w14:textId="77777777" w:rsidR="00B3381B" w:rsidRPr="00447D13" w:rsidRDefault="00B3381B" w:rsidP="005A4C9D">
            <w:pPr>
              <w:rPr>
                <w:rFonts w:ascii="Times New Roman" w:hAnsi="Times New Roman" w:cs="Times New Roman"/>
                <w:b/>
                <w:iCs/>
                <w:sz w:val="28"/>
                <w:szCs w:val="28"/>
              </w:rPr>
            </w:pPr>
            <w:r>
              <w:rPr>
                <w:rFonts w:ascii="Times New Roman" w:hAnsi="Times New Roman" w:cs="Times New Roman"/>
                <w:b/>
                <w:iCs/>
                <w:sz w:val="28"/>
                <w:szCs w:val="28"/>
              </w:rPr>
              <w:t>6</w:t>
            </w:r>
          </w:p>
        </w:tc>
        <w:tc>
          <w:tcPr>
            <w:tcW w:w="1701" w:type="dxa"/>
          </w:tcPr>
          <w:p w14:paraId="32ED752A" w14:textId="77777777" w:rsidR="00B3381B" w:rsidRPr="00447D13" w:rsidRDefault="00B3381B" w:rsidP="005A4C9D">
            <w:pPr>
              <w:rPr>
                <w:rFonts w:ascii="Times New Roman" w:hAnsi="Times New Roman" w:cs="Times New Roman"/>
                <w:b/>
                <w:iCs/>
                <w:sz w:val="28"/>
                <w:szCs w:val="28"/>
                <w:lang w:val="ru-RU"/>
              </w:rPr>
            </w:pPr>
            <w:r>
              <w:rPr>
                <w:rFonts w:ascii="Times New Roman" w:hAnsi="Times New Roman" w:cs="Times New Roman"/>
                <w:b/>
                <w:iCs/>
                <w:sz w:val="28"/>
                <w:szCs w:val="28"/>
                <w:lang w:val="ru-RU"/>
              </w:rPr>
              <w:t>34569</w:t>
            </w:r>
          </w:p>
        </w:tc>
        <w:tc>
          <w:tcPr>
            <w:tcW w:w="1559" w:type="dxa"/>
          </w:tcPr>
          <w:p w14:paraId="5AB495CC" w14:textId="77777777" w:rsidR="00B3381B" w:rsidRPr="00447D13" w:rsidRDefault="00B3381B" w:rsidP="005A4C9D">
            <w:pPr>
              <w:rPr>
                <w:rFonts w:ascii="Times New Roman" w:hAnsi="Times New Roman" w:cs="Times New Roman"/>
                <w:iCs/>
                <w:sz w:val="28"/>
                <w:szCs w:val="28"/>
              </w:rPr>
            </w:pPr>
          </w:p>
        </w:tc>
      </w:tr>
      <w:bookmarkEnd w:id="1"/>
    </w:tbl>
    <w:p w14:paraId="5E960C55" w14:textId="77777777" w:rsidR="00D5464C" w:rsidRDefault="00D5464C" w:rsidP="000E4F75">
      <w:pPr>
        <w:spacing w:line="257" w:lineRule="auto"/>
        <w:jc w:val="right"/>
        <w:rPr>
          <w:rFonts w:ascii="Times New Roman" w:hAnsi="Times New Roman" w:cs="Times New Roman"/>
          <w:sz w:val="28"/>
          <w:szCs w:val="28"/>
        </w:rPr>
      </w:pPr>
    </w:p>
    <w:p w14:paraId="241F55F1" w14:textId="77777777" w:rsidR="00E37DDB" w:rsidRDefault="00E37DDB" w:rsidP="00E37DDB">
      <w:pPr>
        <w:ind w:firstLine="426"/>
        <w:rPr>
          <w:rFonts w:ascii="Times New Roman" w:hAnsi="Times New Roman" w:cs="Times New Roman"/>
          <w:sz w:val="28"/>
          <w:szCs w:val="28"/>
        </w:rPr>
      </w:pPr>
    </w:p>
    <w:p w14:paraId="25DF748F" w14:textId="77777777" w:rsidR="00E37DDB" w:rsidRDefault="00E37DDB" w:rsidP="00E37DDB">
      <w:pPr>
        <w:ind w:firstLine="426"/>
        <w:rPr>
          <w:rFonts w:ascii="Times New Roman" w:hAnsi="Times New Roman" w:cs="Times New Roman"/>
          <w:sz w:val="28"/>
          <w:szCs w:val="28"/>
        </w:rPr>
      </w:pPr>
    </w:p>
    <w:p w14:paraId="451E8A60" w14:textId="6130BD6A" w:rsidR="00E37DDB" w:rsidRPr="000607EB" w:rsidRDefault="00E37DDB" w:rsidP="00E37DDB">
      <w:pPr>
        <w:ind w:firstLine="426"/>
        <w:rPr>
          <w:rFonts w:ascii="Times New Roman" w:hAnsi="Times New Roman" w:cs="Times New Roman"/>
          <w:sz w:val="28"/>
          <w:szCs w:val="28"/>
        </w:rPr>
      </w:pPr>
      <w:r>
        <w:rPr>
          <w:rFonts w:ascii="Times New Roman" w:hAnsi="Times New Roman" w:cs="Times New Roman"/>
          <w:sz w:val="28"/>
          <w:szCs w:val="28"/>
        </w:rPr>
        <w:t>Сільський голова                                                              Наталія КРУПИЦЯ</w:t>
      </w:r>
    </w:p>
    <w:p w14:paraId="3FAF6755" w14:textId="77777777" w:rsidR="00E37DDB" w:rsidRPr="000607EB" w:rsidRDefault="00E37DDB" w:rsidP="00E37DDB">
      <w:pPr>
        <w:ind w:firstLine="851"/>
        <w:rPr>
          <w:rFonts w:ascii="Times New Roman" w:hAnsi="Times New Roman" w:cs="Times New Roman"/>
          <w:sz w:val="28"/>
          <w:szCs w:val="28"/>
        </w:rPr>
      </w:pPr>
    </w:p>
    <w:p w14:paraId="12480FEC" w14:textId="77777777" w:rsidR="00E37DDB" w:rsidRDefault="00E37DDB" w:rsidP="000E4F75">
      <w:pPr>
        <w:spacing w:line="257" w:lineRule="auto"/>
        <w:jc w:val="right"/>
        <w:rPr>
          <w:rFonts w:ascii="Times New Roman" w:hAnsi="Times New Roman" w:cs="Times New Roman"/>
          <w:sz w:val="28"/>
          <w:szCs w:val="28"/>
        </w:rPr>
      </w:pPr>
    </w:p>
    <w:p w14:paraId="5F1F019D" w14:textId="77777777" w:rsidR="00E37DDB" w:rsidRDefault="00E37DDB" w:rsidP="000E4F75">
      <w:pPr>
        <w:spacing w:line="257" w:lineRule="auto"/>
        <w:jc w:val="right"/>
        <w:rPr>
          <w:rFonts w:ascii="Times New Roman" w:hAnsi="Times New Roman" w:cs="Times New Roman"/>
          <w:sz w:val="28"/>
          <w:szCs w:val="28"/>
        </w:rPr>
      </w:pPr>
    </w:p>
    <w:p w14:paraId="2FBA0C0C" w14:textId="77777777" w:rsidR="00E37DDB" w:rsidRDefault="00E37DDB" w:rsidP="000E4F75">
      <w:pPr>
        <w:spacing w:line="257" w:lineRule="auto"/>
        <w:jc w:val="right"/>
        <w:rPr>
          <w:rFonts w:ascii="Times New Roman" w:hAnsi="Times New Roman" w:cs="Times New Roman"/>
          <w:sz w:val="28"/>
          <w:szCs w:val="28"/>
        </w:rPr>
      </w:pPr>
    </w:p>
    <w:p w14:paraId="63E8F0F9" w14:textId="77777777" w:rsidR="00E37DDB" w:rsidRDefault="00E37DDB" w:rsidP="000E4F75">
      <w:pPr>
        <w:spacing w:line="257" w:lineRule="auto"/>
        <w:jc w:val="right"/>
        <w:rPr>
          <w:rFonts w:ascii="Times New Roman" w:hAnsi="Times New Roman" w:cs="Times New Roman"/>
          <w:sz w:val="28"/>
          <w:szCs w:val="28"/>
        </w:rPr>
      </w:pPr>
    </w:p>
    <w:p w14:paraId="6D453D61" w14:textId="77777777" w:rsidR="00E37DDB" w:rsidRDefault="00E37DDB" w:rsidP="000E4F75">
      <w:pPr>
        <w:spacing w:line="257" w:lineRule="auto"/>
        <w:jc w:val="right"/>
        <w:rPr>
          <w:rFonts w:ascii="Times New Roman" w:hAnsi="Times New Roman" w:cs="Times New Roman"/>
          <w:sz w:val="28"/>
          <w:szCs w:val="28"/>
        </w:rPr>
      </w:pPr>
    </w:p>
    <w:p w14:paraId="722EA098" w14:textId="77777777" w:rsidR="00E37DDB" w:rsidRDefault="00E37DDB" w:rsidP="000E4F75">
      <w:pPr>
        <w:spacing w:line="257" w:lineRule="auto"/>
        <w:jc w:val="right"/>
        <w:rPr>
          <w:rFonts w:ascii="Times New Roman" w:hAnsi="Times New Roman" w:cs="Times New Roman"/>
          <w:sz w:val="28"/>
          <w:szCs w:val="28"/>
        </w:rPr>
      </w:pPr>
    </w:p>
    <w:p w14:paraId="3890157F" w14:textId="77777777" w:rsidR="00E37DDB" w:rsidRDefault="00E37DDB" w:rsidP="000E4F75">
      <w:pPr>
        <w:spacing w:line="257" w:lineRule="auto"/>
        <w:jc w:val="right"/>
        <w:rPr>
          <w:rFonts w:ascii="Times New Roman" w:hAnsi="Times New Roman" w:cs="Times New Roman"/>
          <w:sz w:val="28"/>
          <w:szCs w:val="28"/>
        </w:rPr>
      </w:pPr>
    </w:p>
    <w:p w14:paraId="25EB2CB2" w14:textId="77777777" w:rsidR="00E37DDB" w:rsidRDefault="00E37DDB" w:rsidP="000E4F75">
      <w:pPr>
        <w:spacing w:line="257" w:lineRule="auto"/>
        <w:jc w:val="right"/>
        <w:rPr>
          <w:rFonts w:ascii="Times New Roman" w:hAnsi="Times New Roman" w:cs="Times New Roman"/>
          <w:sz w:val="28"/>
          <w:szCs w:val="28"/>
        </w:rPr>
      </w:pPr>
    </w:p>
    <w:p w14:paraId="0A6E1AFE" w14:textId="77777777" w:rsidR="00E37DDB" w:rsidRDefault="00E37DDB" w:rsidP="000E4F75">
      <w:pPr>
        <w:spacing w:line="257" w:lineRule="auto"/>
        <w:jc w:val="right"/>
        <w:rPr>
          <w:rFonts w:ascii="Times New Roman" w:hAnsi="Times New Roman" w:cs="Times New Roman"/>
          <w:sz w:val="28"/>
          <w:szCs w:val="28"/>
        </w:rPr>
      </w:pPr>
    </w:p>
    <w:p w14:paraId="684FF478" w14:textId="77777777" w:rsidR="00E37DDB" w:rsidRDefault="00E37DDB" w:rsidP="000E4F75">
      <w:pPr>
        <w:spacing w:line="257" w:lineRule="auto"/>
        <w:jc w:val="right"/>
        <w:rPr>
          <w:rFonts w:ascii="Times New Roman" w:hAnsi="Times New Roman" w:cs="Times New Roman"/>
          <w:sz w:val="28"/>
          <w:szCs w:val="28"/>
        </w:rPr>
      </w:pPr>
    </w:p>
    <w:p w14:paraId="039160B9" w14:textId="77777777" w:rsidR="00E37DDB" w:rsidRDefault="00E37DDB" w:rsidP="000E4F75">
      <w:pPr>
        <w:spacing w:line="257" w:lineRule="auto"/>
        <w:jc w:val="right"/>
        <w:rPr>
          <w:rFonts w:ascii="Times New Roman" w:hAnsi="Times New Roman" w:cs="Times New Roman"/>
          <w:sz w:val="28"/>
          <w:szCs w:val="28"/>
        </w:rPr>
      </w:pPr>
    </w:p>
    <w:p w14:paraId="3A895FBF" w14:textId="77777777" w:rsidR="00E37DDB" w:rsidRDefault="00E37DDB" w:rsidP="000E4F75">
      <w:pPr>
        <w:spacing w:line="257" w:lineRule="auto"/>
        <w:jc w:val="right"/>
        <w:rPr>
          <w:rFonts w:ascii="Times New Roman" w:hAnsi="Times New Roman" w:cs="Times New Roman"/>
          <w:sz w:val="28"/>
          <w:szCs w:val="28"/>
        </w:rPr>
      </w:pPr>
    </w:p>
    <w:p w14:paraId="61B69EC7" w14:textId="77777777" w:rsidR="00E37DDB" w:rsidRDefault="00E37DDB" w:rsidP="000E4F75">
      <w:pPr>
        <w:spacing w:line="257" w:lineRule="auto"/>
        <w:jc w:val="right"/>
        <w:rPr>
          <w:rFonts w:ascii="Times New Roman" w:hAnsi="Times New Roman" w:cs="Times New Roman"/>
          <w:sz w:val="28"/>
          <w:szCs w:val="28"/>
        </w:rPr>
      </w:pPr>
    </w:p>
    <w:p w14:paraId="3DE89F97" w14:textId="77777777" w:rsidR="00E37DDB" w:rsidRDefault="00E37DDB" w:rsidP="000E4F75">
      <w:pPr>
        <w:spacing w:line="257" w:lineRule="auto"/>
        <w:jc w:val="right"/>
        <w:rPr>
          <w:rFonts w:ascii="Times New Roman" w:hAnsi="Times New Roman" w:cs="Times New Roman"/>
          <w:sz w:val="28"/>
          <w:szCs w:val="28"/>
        </w:rPr>
      </w:pPr>
    </w:p>
    <w:p w14:paraId="3545A64D" w14:textId="77777777" w:rsidR="00E37DDB" w:rsidRDefault="00E37DDB" w:rsidP="000E4F75">
      <w:pPr>
        <w:spacing w:line="257" w:lineRule="auto"/>
        <w:jc w:val="right"/>
        <w:rPr>
          <w:rFonts w:ascii="Times New Roman" w:hAnsi="Times New Roman" w:cs="Times New Roman"/>
          <w:sz w:val="28"/>
          <w:szCs w:val="28"/>
        </w:rPr>
      </w:pPr>
    </w:p>
    <w:p w14:paraId="2BB501B3" w14:textId="77777777" w:rsidR="00E37DDB" w:rsidRDefault="00E37DDB" w:rsidP="000E4F75">
      <w:pPr>
        <w:spacing w:line="257" w:lineRule="auto"/>
        <w:jc w:val="right"/>
        <w:rPr>
          <w:rFonts w:ascii="Times New Roman" w:hAnsi="Times New Roman" w:cs="Times New Roman"/>
          <w:sz w:val="28"/>
          <w:szCs w:val="28"/>
        </w:rPr>
      </w:pPr>
    </w:p>
    <w:p w14:paraId="0D64E20C" w14:textId="77777777" w:rsidR="00E37DDB" w:rsidRDefault="00E37DDB" w:rsidP="000E4F75">
      <w:pPr>
        <w:spacing w:line="257" w:lineRule="auto"/>
        <w:jc w:val="right"/>
        <w:rPr>
          <w:rFonts w:ascii="Times New Roman" w:hAnsi="Times New Roman" w:cs="Times New Roman"/>
          <w:sz w:val="28"/>
          <w:szCs w:val="28"/>
        </w:rPr>
      </w:pPr>
    </w:p>
    <w:p w14:paraId="36A79265" w14:textId="77777777" w:rsidR="00E37DDB" w:rsidRDefault="00E37DDB" w:rsidP="000E4F75">
      <w:pPr>
        <w:spacing w:line="257" w:lineRule="auto"/>
        <w:jc w:val="right"/>
        <w:rPr>
          <w:rFonts w:ascii="Times New Roman" w:hAnsi="Times New Roman" w:cs="Times New Roman"/>
          <w:sz w:val="28"/>
          <w:szCs w:val="28"/>
        </w:rPr>
      </w:pPr>
    </w:p>
    <w:p w14:paraId="486422B0" w14:textId="1F229B8F" w:rsidR="008E213C" w:rsidRPr="000607EB" w:rsidRDefault="000E4F75" w:rsidP="000E4F75">
      <w:pPr>
        <w:spacing w:line="257" w:lineRule="auto"/>
        <w:jc w:val="right"/>
        <w:rPr>
          <w:rFonts w:ascii="Times New Roman" w:hAnsi="Times New Roman" w:cs="Times New Roman"/>
          <w:sz w:val="28"/>
          <w:szCs w:val="28"/>
        </w:rPr>
      </w:pPr>
      <w:r w:rsidRPr="000607EB">
        <w:rPr>
          <w:rFonts w:ascii="Times New Roman" w:hAnsi="Times New Roman" w:cs="Times New Roman"/>
          <w:sz w:val="28"/>
          <w:szCs w:val="28"/>
        </w:rPr>
        <w:lastRenderedPageBreak/>
        <w:t>Додаток</w:t>
      </w:r>
      <w:r w:rsidRPr="00B3381B">
        <w:rPr>
          <w:rFonts w:ascii="Times New Roman" w:hAnsi="Times New Roman" w:cs="Times New Roman"/>
          <w:sz w:val="28"/>
          <w:szCs w:val="28"/>
        </w:rPr>
        <w:t xml:space="preserve"> № 3</w:t>
      </w:r>
      <w:r w:rsidRPr="000607EB">
        <w:rPr>
          <w:rFonts w:ascii="Times New Roman" w:hAnsi="Times New Roman" w:cs="Times New Roman"/>
          <w:sz w:val="28"/>
          <w:szCs w:val="28"/>
        </w:rPr>
        <w:t xml:space="preserve"> до рішення</w:t>
      </w:r>
    </w:p>
    <w:p w14:paraId="58F01A84" w14:textId="77777777" w:rsidR="00E37DDB" w:rsidRPr="00447D13" w:rsidRDefault="00E37DDB" w:rsidP="00E37DDB">
      <w:pPr>
        <w:spacing w:line="257" w:lineRule="auto"/>
        <w:jc w:val="right"/>
        <w:rPr>
          <w:rFonts w:ascii="Times New Roman" w:hAnsi="Times New Roman" w:cs="Times New Roman"/>
          <w:sz w:val="28"/>
          <w:szCs w:val="28"/>
        </w:rPr>
      </w:pPr>
      <w:r>
        <w:rPr>
          <w:rFonts w:ascii="Times New Roman" w:hAnsi="Times New Roman" w:cs="Times New Roman"/>
          <w:sz w:val="28"/>
          <w:szCs w:val="28"/>
        </w:rPr>
        <w:t>від  24.12.2024 року № 2676-</w:t>
      </w:r>
      <w:r w:rsidRPr="00E37DDB">
        <w:rPr>
          <w:rFonts w:ascii="Times New Roman" w:eastAsia="Times New Roman" w:hAnsi="Times New Roman" w:cs="Times New Roman"/>
          <w:b/>
          <w:bCs/>
          <w:sz w:val="28"/>
          <w:szCs w:val="28"/>
          <w:lang w:val="ru-RU" w:eastAsia="ru-RU"/>
        </w:rPr>
        <w:t xml:space="preserve"> </w:t>
      </w:r>
      <w:r w:rsidRPr="00E37DDB">
        <w:rPr>
          <w:rFonts w:ascii="Times New Roman" w:eastAsia="Times New Roman" w:hAnsi="Times New Roman" w:cs="Times New Roman"/>
          <w:sz w:val="28"/>
          <w:szCs w:val="28"/>
          <w:lang w:val="en-GB" w:eastAsia="ru-RU"/>
        </w:rPr>
        <w:t>VIII</w:t>
      </w:r>
      <w:r w:rsidRPr="00E37DDB">
        <w:rPr>
          <w:rFonts w:ascii="Times New Roman" w:eastAsia="Times New Roman" w:hAnsi="Times New Roman" w:cs="Times New Roman"/>
          <w:sz w:val="28"/>
          <w:szCs w:val="28"/>
          <w:lang w:eastAsia="ru-RU"/>
        </w:rPr>
        <w:t xml:space="preserve">  </w:t>
      </w:r>
    </w:p>
    <w:p w14:paraId="114C563A" w14:textId="77777777" w:rsidR="000E4F75" w:rsidRPr="000607EB" w:rsidRDefault="000E4F75" w:rsidP="000E4F75">
      <w:pPr>
        <w:tabs>
          <w:tab w:val="left" w:pos="6360"/>
          <w:tab w:val="right" w:pos="9354"/>
        </w:tabs>
        <w:spacing w:line="240" w:lineRule="auto"/>
        <w:jc w:val="right"/>
        <w:rPr>
          <w:rFonts w:ascii="Times New Roman" w:hAnsi="Times New Roman" w:cs="Times New Roman"/>
          <w:sz w:val="28"/>
          <w:szCs w:val="28"/>
        </w:rPr>
      </w:pPr>
      <w:r w:rsidRPr="000607EB">
        <w:rPr>
          <w:rFonts w:ascii="Times New Roman" w:eastAsia="Times New Roman" w:hAnsi="Times New Roman" w:cs="Times New Roman"/>
          <w:color w:val="000000"/>
          <w:sz w:val="28"/>
          <w:szCs w:val="28"/>
        </w:rPr>
        <w:t xml:space="preserve"> </w:t>
      </w:r>
    </w:p>
    <w:p w14:paraId="232FE765" w14:textId="5E78B37F" w:rsidR="00E02D12" w:rsidRPr="000607EB" w:rsidRDefault="00E02D12" w:rsidP="00495B87">
      <w:pPr>
        <w:jc w:val="right"/>
        <w:rPr>
          <w:rFonts w:ascii="Times New Roman" w:hAnsi="Times New Roman" w:cs="Times New Roman"/>
          <w:bCs/>
          <w:iCs/>
          <w:color w:val="000000"/>
          <w:sz w:val="28"/>
          <w:szCs w:val="28"/>
        </w:rPr>
      </w:pPr>
      <w:r w:rsidRPr="000607EB">
        <w:rPr>
          <w:rFonts w:ascii="Times New Roman" w:hAnsi="Times New Roman" w:cs="Times New Roman"/>
          <w:sz w:val="28"/>
          <w:szCs w:val="28"/>
        </w:rPr>
        <w:t xml:space="preserve">   </w:t>
      </w:r>
    </w:p>
    <w:p w14:paraId="7FCCDB17" w14:textId="76E8A301" w:rsidR="00E02D12" w:rsidRPr="000607EB" w:rsidRDefault="00E02D12" w:rsidP="00E02D12">
      <w:pPr>
        <w:tabs>
          <w:tab w:val="left" w:pos="6159"/>
        </w:tabs>
        <w:jc w:val="right"/>
        <w:rPr>
          <w:rFonts w:ascii="Times New Roman" w:hAnsi="Times New Roman" w:cs="Times New Roman"/>
          <w:sz w:val="28"/>
          <w:szCs w:val="28"/>
        </w:rPr>
      </w:pPr>
      <w:r w:rsidRPr="000607EB">
        <w:rPr>
          <w:rFonts w:ascii="Times New Roman" w:hAnsi="Times New Roman" w:cs="Times New Roman"/>
          <w:sz w:val="28"/>
          <w:szCs w:val="28"/>
        </w:rPr>
        <w:t xml:space="preserve">           </w:t>
      </w:r>
    </w:p>
    <w:p w14:paraId="597514CE" w14:textId="77777777" w:rsidR="00E02D12" w:rsidRPr="000607EB" w:rsidRDefault="00E02D12" w:rsidP="00771DE7">
      <w:pPr>
        <w:pStyle w:val="2"/>
        <w:spacing w:before="0" w:after="0"/>
        <w:jc w:val="center"/>
        <w:rPr>
          <w:rFonts w:ascii="Times New Roman" w:hAnsi="Times New Roman" w:cs="Times New Roman"/>
          <w:i w:val="0"/>
          <w:iCs w:val="0"/>
          <w:lang w:val="uk-UA"/>
        </w:rPr>
      </w:pPr>
      <w:r w:rsidRPr="000607EB">
        <w:rPr>
          <w:rFonts w:ascii="Times New Roman" w:hAnsi="Times New Roman" w:cs="Times New Roman"/>
          <w:i w:val="0"/>
          <w:iCs w:val="0"/>
          <w:lang w:val="uk-UA"/>
        </w:rPr>
        <w:t>ПОЛОЖЕННЯ</w:t>
      </w:r>
    </w:p>
    <w:p w14:paraId="0A7D357C" w14:textId="6E305742" w:rsidR="00E02D12" w:rsidRPr="000607EB" w:rsidRDefault="00E02D12" w:rsidP="00771DE7">
      <w:pPr>
        <w:ind w:right="-1" w:firstLine="0"/>
        <w:jc w:val="center"/>
        <w:rPr>
          <w:rFonts w:ascii="Times New Roman" w:hAnsi="Times New Roman" w:cs="Times New Roman"/>
          <w:sz w:val="28"/>
          <w:szCs w:val="28"/>
        </w:rPr>
      </w:pPr>
      <w:r w:rsidRPr="000607EB">
        <w:rPr>
          <w:rFonts w:ascii="Times New Roman" w:hAnsi="Times New Roman" w:cs="Times New Roman"/>
          <w:b/>
          <w:bCs/>
          <w:sz w:val="28"/>
          <w:szCs w:val="28"/>
        </w:rPr>
        <w:t>про преміювання, встановлення надбавок та надання матеріальної допомоги</w:t>
      </w:r>
      <w:r w:rsidR="0032757C" w:rsidRPr="000607EB">
        <w:rPr>
          <w:rFonts w:ascii="Times New Roman" w:hAnsi="Times New Roman" w:cs="Times New Roman"/>
          <w:b/>
          <w:bCs/>
          <w:sz w:val="28"/>
          <w:szCs w:val="28"/>
        </w:rPr>
        <w:t xml:space="preserve"> </w:t>
      </w:r>
      <w:r w:rsidRPr="000607EB">
        <w:rPr>
          <w:rFonts w:ascii="Times New Roman" w:hAnsi="Times New Roman" w:cs="Times New Roman"/>
          <w:b/>
          <w:bCs/>
          <w:sz w:val="28"/>
          <w:szCs w:val="28"/>
        </w:rPr>
        <w:t>працівникам Центру надання соціальних послуг</w:t>
      </w:r>
      <w:r w:rsidR="0032757C" w:rsidRPr="000607EB">
        <w:rPr>
          <w:rFonts w:ascii="Times New Roman" w:hAnsi="Times New Roman" w:cs="Times New Roman"/>
          <w:b/>
          <w:bCs/>
          <w:sz w:val="28"/>
          <w:szCs w:val="28"/>
        </w:rPr>
        <w:t xml:space="preserve"> </w:t>
      </w:r>
      <w:r w:rsidR="00967EAC" w:rsidRPr="000607EB">
        <w:rPr>
          <w:rFonts w:ascii="Times New Roman" w:hAnsi="Times New Roman" w:cs="Times New Roman"/>
          <w:b/>
          <w:bCs/>
          <w:sz w:val="28"/>
          <w:szCs w:val="28"/>
        </w:rPr>
        <w:t xml:space="preserve">Фонтанської </w:t>
      </w:r>
      <w:r w:rsidRPr="000607EB">
        <w:rPr>
          <w:rFonts w:ascii="Times New Roman" w:hAnsi="Times New Roman" w:cs="Times New Roman"/>
          <w:b/>
          <w:bCs/>
          <w:sz w:val="28"/>
          <w:szCs w:val="28"/>
        </w:rPr>
        <w:t xml:space="preserve"> сільської ради </w:t>
      </w:r>
      <w:r w:rsidR="00967EAC" w:rsidRPr="000607EB">
        <w:rPr>
          <w:rFonts w:ascii="Times New Roman" w:hAnsi="Times New Roman" w:cs="Times New Roman"/>
          <w:b/>
          <w:bCs/>
          <w:sz w:val="28"/>
          <w:szCs w:val="28"/>
        </w:rPr>
        <w:t xml:space="preserve">Одеського </w:t>
      </w:r>
      <w:r w:rsidRPr="000607EB">
        <w:rPr>
          <w:rFonts w:ascii="Times New Roman" w:hAnsi="Times New Roman" w:cs="Times New Roman"/>
          <w:b/>
          <w:bCs/>
          <w:sz w:val="28"/>
          <w:szCs w:val="28"/>
        </w:rPr>
        <w:t xml:space="preserve"> району Одеської області</w:t>
      </w:r>
      <w:r w:rsidR="0032757C" w:rsidRPr="000607EB">
        <w:rPr>
          <w:rFonts w:ascii="Times New Roman" w:hAnsi="Times New Roman" w:cs="Times New Roman"/>
          <w:b/>
          <w:bCs/>
          <w:sz w:val="28"/>
          <w:szCs w:val="28"/>
        </w:rPr>
        <w:t xml:space="preserve"> </w:t>
      </w:r>
    </w:p>
    <w:p w14:paraId="00799AD6" w14:textId="77777777" w:rsidR="00E02D12" w:rsidRPr="000607EB" w:rsidRDefault="00E02D12" w:rsidP="00E02D12">
      <w:pPr>
        <w:jc w:val="center"/>
        <w:rPr>
          <w:rFonts w:ascii="Times New Roman" w:hAnsi="Times New Roman" w:cs="Times New Roman"/>
          <w:b/>
          <w:bCs/>
          <w:sz w:val="28"/>
          <w:szCs w:val="28"/>
        </w:rPr>
      </w:pPr>
    </w:p>
    <w:p w14:paraId="5435AD7A" w14:textId="77777777" w:rsidR="00E02D12" w:rsidRPr="000607EB" w:rsidRDefault="00E02D12" w:rsidP="00E378EF">
      <w:pPr>
        <w:numPr>
          <w:ilvl w:val="0"/>
          <w:numId w:val="3"/>
        </w:numPr>
        <w:tabs>
          <w:tab w:val="left" w:pos="993"/>
        </w:tabs>
        <w:suppressAutoHyphens/>
        <w:spacing w:line="240" w:lineRule="auto"/>
        <w:ind w:left="567" w:firstLine="0"/>
        <w:jc w:val="left"/>
        <w:rPr>
          <w:rFonts w:ascii="Times New Roman" w:hAnsi="Times New Roman" w:cs="Times New Roman"/>
          <w:b/>
          <w:bCs/>
          <w:sz w:val="28"/>
          <w:szCs w:val="28"/>
        </w:rPr>
      </w:pPr>
      <w:r w:rsidRPr="000607EB">
        <w:rPr>
          <w:rFonts w:ascii="Times New Roman" w:hAnsi="Times New Roman" w:cs="Times New Roman"/>
          <w:b/>
          <w:bCs/>
          <w:sz w:val="28"/>
          <w:szCs w:val="28"/>
        </w:rPr>
        <w:t>Загальні положення</w:t>
      </w:r>
    </w:p>
    <w:p w14:paraId="2A4D01D5" w14:textId="77777777"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1.1. Це положення розроблено на підставі положень:</w:t>
      </w:r>
    </w:p>
    <w:p w14:paraId="674C0585" w14:textId="77777777"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 Конституції України;</w:t>
      </w:r>
    </w:p>
    <w:p w14:paraId="6A7CA18C" w14:textId="77777777"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 Кодексу законів про працю України;</w:t>
      </w:r>
    </w:p>
    <w:p w14:paraId="4A4E56B8" w14:textId="77777777"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 Закону України « Про оплату праці»;</w:t>
      </w:r>
    </w:p>
    <w:p w14:paraId="3A61A909" w14:textId="77777777"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 Постанови Кабінету Міністрів України від 30.08.2002 року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(зі змінами);</w:t>
      </w:r>
    </w:p>
    <w:p w14:paraId="4F9E9017" w14:textId="77777777"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 Наказу Міністерства праці та соціальної політики України та Міністерства охорони здоров’я України від 05.10.2005 року №308/519 «Про впорядкування умов оплати праці працівників закладів охорони здоров’я та установ  соціального  захисту  населення»;</w:t>
      </w:r>
    </w:p>
    <w:p w14:paraId="110AA9AF" w14:textId="54C9E7C8"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w:t>
      </w:r>
      <w:r w:rsidR="009B57F9" w:rsidRPr="000607EB">
        <w:rPr>
          <w:rFonts w:ascii="Times New Roman" w:hAnsi="Times New Roman" w:cs="Times New Roman"/>
          <w:sz w:val="28"/>
          <w:szCs w:val="28"/>
        </w:rPr>
        <w:t xml:space="preserve"> </w:t>
      </w:r>
      <w:r w:rsidRPr="000607EB">
        <w:rPr>
          <w:rFonts w:ascii="Times New Roman" w:hAnsi="Times New Roman" w:cs="Times New Roman"/>
          <w:sz w:val="28"/>
          <w:szCs w:val="28"/>
        </w:rPr>
        <w:t>Наказу Міністерства соціальної політики України від 15.06.2011 №239 «Про затвердження Порядку виплати надбавки за вислугу років працівникам державних та комунальних установ соціального захисту населення»;</w:t>
      </w:r>
    </w:p>
    <w:p w14:paraId="611C648E" w14:textId="77777777" w:rsidR="00E02D12"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 xml:space="preserve">- </w:t>
      </w:r>
      <w:bookmarkStart w:id="2" w:name="_Hlk44575843"/>
      <w:r w:rsidRPr="000607EB">
        <w:rPr>
          <w:rFonts w:ascii="Times New Roman" w:hAnsi="Times New Roman" w:cs="Times New Roman"/>
          <w:sz w:val="28"/>
          <w:szCs w:val="28"/>
        </w:rPr>
        <w:t>Наказу Міністерства соціальної політики України від 18.05.2015 року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w:t>
      </w:r>
      <w:bookmarkEnd w:id="2"/>
      <w:r w:rsidRPr="000607EB">
        <w:rPr>
          <w:rFonts w:ascii="Times New Roman" w:hAnsi="Times New Roman" w:cs="Times New Roman"/>
          <w:sz w:val="28"/>
          <w:szCs w:val="28"/>
        </w:rPr>
        <w:t xml:space="preserve">»;   </w:t>
      </w:r>
    </w:p>
    <w:p w14:paraId="4C26B688" w14:textId="77777777" w:rsidR="00B3381B" w:rsidRDefault="00B3381B" w:rsidP="0032757C">
      <w:pPr>
        <w:rPr>
          <w:rFonts w:ascii="Times New Roman" w:hAnsi="Times New Roman" w:cs="Times New Roman"/>
          <w:bCs/>
          <w:sz w:val="28"/>
          <w:szCs w:val="28"/>
        </w:rPr>
      </w:pPr>
      <w:r>
        <w:rPr>
          <w:rFonts w:ascii="Times New Roman" w:hAnsi="Times New Roman" w:cs="Times New Roman"/>
          <w:sz w:val="28"/>
          <w:szCs w:val="28"/>
        </w:rPr>
        <w:t xml:space="preserve">- </w:t>
      </w:r>
      <w:r w:rsidRPr="00704C8F">
        <w:rPr>
          <w:rFonts w:ascii="Times New Roman" w:hAnsi="Times New Roman" w:cs="Times New Roman"/>
          <w:sz w:val="28"/>
          <w:szCs w:val="28"/>
        </w:rPr>
        <w:t xml:space="preserve">Постанови </w:t>
      </w:r>
      <w:r>
        <w:rPr>
          <w:rFonts w:ascii="Times New Roman" w:hAnsi="Times New Roman" w:cs="Times New Roman"/>
          <w:sz w:val="28"/>
          <w:szCs w:val="28"/>
        </w:rPr>
        <w:t>КМУ</w:t>
      </w:r>
      <w:r w:rsidRPr="00704C8F">
        <w:rPr>
          <w:rFonts w:ascii="Times New Roman" w:hAnsi="Times New Roman" w:cs="Times New Roman"/>
          <w:sz w:val="28"/>
          <w:szCs w:val="28"/>
        </w:rPr>
        <w:t xml:space="preserve"> «Деякі питання оплати праці </w:t>
      </w:r>
      <w:r w:rsidRPr="00704C8F">
        <w:rPr>
          <w:rFonts w:ascii="Times New Roman" w:hAnsi="Times New Roman" w:cs="Times New Roman"/>
          <w:bCs/>
          <w:sz w:val="28"/>
          <w:szCs w:val="28"/>
        </w:rPr>
        <w:t>фахівців із супроводу ветеранів війни та демобілізованих осіб</w:t>
      </w:r>
      <w:r>
        <w:rPr>
          <w:rFonts w:ascii="Times New Roman" w:hAnsi="Times New Roman" w:cs="Times New Roman"/>
          <w:bCs/>
          <w:sz w:val="28"/>
          <w:szCs w:val="28"/>
        </w:rPr>
        <w:t>» №868 від 02.08.2024;</w:t>
      </w:r>
    </w:p>
    <w:p w14:paraId="3E79BBAF" w14:textId="04355F65" w:rsidR="00B3381B" w:rsidRPr="000607EB" w:rsidRDefault="00B3381B" w:rsidP="0032757C">
      <w:pPr>
        <w:rPr>
          <w:rFonts w:ascii="Times New Roman" w:hAnsi="Times New Roman" w:cs="Times New Roman"/>
          <w:sz w:val="28"/>
          <w:szCs w:val="28"/>
        </w:rPr>
      </w:pPr>
      <w:r>
        <w:rPr>
          <w:rFonts w:ascii="Times New Roman" w:hAnsi="Times New Roman" w:cs="Times New Roman"/>
          <w:bCs/>
          <w:sz w:val="28"/>
          <w:szCs w:val="28"/>
        </w:rPr>
        <w:t>- Постанови КМУ «Деякі питання забезпечення інституту помічника ветерана в системі переходу від військової служби до цивільного життя»</w:t>
      </w:r>
      <w:r w:rsidRPr="00704C8F">
        <w:rPr>
          <w:rFonts w:ascii="Times New Roman" w:hAnsi="Times New Roman" w:cs="Times New Roman"/>
          <w:sz w:val="28"/>
          <w:szCs w:val="28"/>
        </w:rPr>
        <w:t xml:space="preserve"> </w:t>
      </w:r>
      <w:r>
        <w:rPr>
          <w:rFonts w:ascii="Times New Roman" w:hAnsi="Times New Roman" w:cs="Times New Roman"/>
          <w:sz w:val="28"/>
          <w:szCs w:val="28"/>
        </w:rPr>
        <w:t xml:space="preserve"> №881 від 02.08.2024,</w:t>
      </w:r>
    </w:p>
    <w:p w14:paraId="194A8E74" w14:textId="40C751BA"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 xml:space="preserve">1.2.Положення про преміювання, встановлення надбавок та надання матеріальної допомоги </w:t>
      </w:r>
      <w:r w:rsidRPr="000607EB">
        <w:rPr>
          <w:rFonts w:ascii="Times New Roman" w:hAnsi="Times New Roman" w:cs="Times New Roman"/>
          <w:bCs/>
          <w:sz w:val="28"/>
          <w:szCs w:val="28"/>
        </w:rPr>
        <w:t xml:space="preserve">працівникам Центру надання соціальних послуг  </w:t>
      </w:r>
      <w:r w:rsidR="00967EAC" w:rsidRPr="000607EB">
        <w:rPr>
          <w:rFonts w:ascii="Times New Roman" w:hAnsi="Times New Roman" w:cs="Times New Roman"/>
          <w:bCs/>
          <w:sz w:val="28"/>
          <w:szCs w:val="28"/>
        </w:rPr>
        <w:t xml:space="preserve">Фонтанської </w:t>
      </w:r>
      <w:r w:rsidRPr="000607EB">
        <w:rPr>
          <w:rFonts w:ascii="Times New Roman" w:hAnsi="Times New Roman" w:cs="Times New Roman"/>
          <w:bCs/>
          <w:sz w:val="28"/>
          <w:szCs w:val="28"/>
        </w:rPr>
        <w:t xml:space="preserve">сільської ради </w:t>
      </w:r>
      <w:r w:rsidR="00967EAC" w:rsidRPr="000607EB">
        <w:rPr>
          <w:rFonts w:ascii="Times New Roman" w:hAnsi="Times New Roman" w:cs="Times New Roman"/>
          <w:bCs/>
          <w:sz w:val="28"/>
          <w:szCs w:val="28"/>
        </w:rPr>
        <w:t>Одеського</w:t>
      </w:r>
      <w:r w:rsidRPr="000607EB">
        <w:rPr>
          <w:rFonts w:ascii="Times New Roman" w:hAnsi="Times New Roman" w:cs="Times New Roman"/>
          <w:bCs/>
          <w:sz w:val="28"/>
          <w:szCs w:val="28"/>
        </w:rPr>
        <w:t xml:space="preserve"> району Одеської області</w:t>
      </w:r>
      <w:r w:rsidRPr="000607EB">
        <w:rPr>
          <w:rFonts w:ascii="Times New Roman" w:hAnsi="Times New Roman" w:cs="Times New Roman"/>
          <w:sz w:val="28"/>
          <w:szCs w:val="28"/>
        </w:rPr>
        <w:t xml:space="preserve">  (далі – Положення) розроблено з метою посилення впливу матеріального заохочення, а також підвищення ініціативи і творчого ставлення до праці, чіткого виконання обов’язків, стимулювання праці залежно від ініціативи, особистого вкладу в загальні результати роботи.</w:t>
      </w:r>
    </w:p>
    <w:p w14:paraId="5C47BD13" w14:textId="3667A23A"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lastRenderedPageBreak/>
        <w:t xml:space="preserve">1.3.Положення визначає умови і порядок визначення розміру премій, встановлення надбавок та надання матеріальної допомоги працівникам Центру надання соціальних послуг. </w:t>
      </w:r>
    </w:p>
    <w:p w14:paraId="472D5FF0" w14:textId="77777777" w:rsidR="00E02D12" w:rsidRPr="000607EB" w:rsidRDefault="00E02D12" w:rsidP="00771DE7">
      <w:pPr>
        <w:ind w:firstLine="851"/>
        <w:rPr>
          <w:rFonts w:ascii="Times New Roman" w:hAnsi="Times New Roman" w:cs="Times New Roman"/>
          <w:sz w:val="28"/>
          <w:szCs w:val="28"/>
        </w:rPr>
      </w:pPr>
    </w:p>
    <w:p w14:paraId="32C65274" w14:textId="77777777" w:rsidR="00E02D12" w:rsidRPr="000607EB" w:rsidRDefault="00E02D12" w:rsidP="0032757C">
      <w:pPr>
        <w:rPr>
          <w:rFonts w:ascii="Times New Roman" w:hAnsi="Times New Roman" w:cs="Times New Roman"/>
          <w:b/>
          <w:bCs/>
          <w:sz w:val="28"/>
          <w:szCs w:val="28"/>
        </w:rPr>
      </w:pPr>
      <w:r w:rsidRPr="000607EB">
        <w:rPr>
          <w:rFonts w:ascii="Times New Roman" w:hAnsi="Times New Roman" w:cs="Times New Roman"/>
          <w:b/>
          <w:bCs/>
          <w:sz w:val="28"/>
          <w:szCs w:val="28"/>
        </w:rPr>
        <w:t>2. Мета   Положення</w:t>
      </w:r>
    </w:p>
    <w:p w14:paraId="7D5604ED" w14:textId="13CCE486" w:rsidR="00E02D12" w:rsidRPr="000607EB" w:rsidRDefault="00E02D12" w:rsidP="0032757C">
      <w:pPr>
        <w:pStyle w:val="21"/>
        <w:spacing w:after="0" w:line="240" w:lineRule="auto"/>
        <w:ind w:firstLine="567"/>
        <w:jc w:val="both"/>
        <w:rPr>
          <w:sz w:val="28"/>
          <w:szCs w:val="28"/>
          <w:lang w:val="uk-UA"/>
        </w:rPr>
      </w:pPr>
      <w:r w:rsidRPr="000607EB">
        <w:rPr>
          <w:sz w:val="28"/>
          <w:szCs w:val="28"/>
          <w:lang w:val="uk-UA"/>
        </w:rPr>
        <w:t>2.1.Основною метою Положення є посилення ефективності праці та активності працівників Центру надання соціальних послуг, матеріальна зацікавленість до якісного та своєчасного виконання завдань, до сумлінного виконання функціональних обов’язків та відповідно до їх особистого внеску в загальні результати роботи.</w:t>
      </w:r>
    </w:p>
    <w:p w14:paraId="680801AA" w14:textId="3F113FE4"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2.2.Преміювання здійснюється відповідно до внеску в загальні результати роботи, з метою стимулювання творчої, добросовісної праці, дисципліни, ініціативи і творчості в загальні результати роботи за місяць.</w:t>
      </w:r>
    </w:p>
    <w:p w14:paraId="1634C37B" w14:textId="2A2A0D60"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 xml:space="preserve">2.3. Дане Положення </w:t>
      </w:r>
      <w:r w:rsidR="008E213C" w:rsidRPr="000607EB">
        <w:rPr>
          <w:rFonts w:ascii="Times New Roman" w:hAnsi="Times New Roman" w:cs="Times New Roman"/>
          <w:sz w:val="28"/>
          <w:szCs w:val="28"/>
        </w:rPr>
        <w:t>застосовуються з 01  січня 202</w:t>
      </w:r>
      <w:r w:rsidR="00B3381B">
        <w:rPr>
          <w:rFonts w:ascii="Times New Roman" w:hAnsi="Times New Roman" w:cs="Times New Roman"/>
          <w:sz w:val="28"/>
          <w:szCs w:val="28"/>
        </w:rPr>
        <w:t>5</w:t>
      </w:r>
      <w:r w:rsidR="008E213C" w:rsidRPr="000607EB">
        <w:rPr>
          <w:rFonts w:ascii="Times New Roman" w:hAnsi="Times New Roman" w:cs="Times New Roman"/>
          <w:sz w:val="28"/>
          <w:szCs w:val="28"/>
        </w:rPr>
        <w:t xml:space="preserve"> року</w:t>
      </w:r>
      <w:r w:rsidRPr="000607EB">
        <w:rPr>
          <w:rFonts w:ascii="Times New Roman" w:hAnsi="Times New Roman" w:cs="Times New Roman"/>
          <w:sz w:val="28"/>
          <w:szCs w:val="28"/>
        </w:rPr>
        <w:t>.</w:t>
      </w:r>
    </w:p>
    <w:p w14:paraId="013C0EAB" w14:textId="77777777" w:rsidR="00E02D12" w:rsidRDefault="00E02D12" w:rsidP="00771DE7">
      <w:pPr>
        <w:ind w:firstLine="851"/>
        <w:rPr>
          <w:rFonts w:ascii="Times New Roman" w:hAnsi="Times New Roman" w:cs="Times New Roman"/>
          <w:b/>
          <w:bCs/>
          <w:sz w:val="28"/>
          <w:szCs w:val="28"/>
        </w:rPr>
      </w:pPr>
      <w:r w:rsidRPr="000607EB">
        <w:rPr>
          <w:rFonts w:ascii="Times New Roman" w:hAnsi="Times New Roman" w:cs="Times New Roman"/>
          <w:b/>
          <w:bCs/>
          <w:sz w:val="28"/>
          <w:szCs w:val="28"/>
        </w:rPr>
        <w:t xml:space="preserve">       </w:t>
      </w:r>
    </w:p>
    <w:p w14:paraId="4B75717C" w14:textId="77777777" w:rsidR="00694DCC" w:rsidRPr="000607EB" w:rsidRDefault="00694DCC" w:rsidP="00771DE7">
      <w:pPr>
        <w:ind w:firstLine="851"/>
        <w:rPr>
          <w:rFonts w:ascii="Times New Roman" w:hAnsi="Times New Roman" w:cs="Times New Roman"/>
          <w:b/>
          <w:bCs/>
          <w:sz w:val="28"/>
          <w:szCs w:val="28"/>
        </w:rPr>
      </w:pPr>
    </w:p>
    <w:p w14:paraId="780B6672" w14:textId="77777777" w:rsidR="00E02D12" w:rsidRPr="000607EB" w:rsidRDefault="00E02D12" w:rsidP="0032757C">
      <w:pPr>
        <w:rPr>
          <w:rFonts w:ascii="Times New Roman" w:hAnsi="Times New Roman" w:cs="Times New Roman"/>
          <w:b/>
          <w:bCs/>
          <w:sz w:val="28"/>
          <w:szCs w:val="28"/>
        </w:rPr>
      </w:pPr>
      <w:r w:rsidRPr="000607EB">
        <w:rPr>
          <w:rFonts w:ascii="Times New Roman" w:hAnsi="Times New Roman" w:cs="Times New Roman"/>
          <w:b/>
          <w:bCs/>
          <w:sz w:val="28"/>
          <w:szCs w:val="28"/>
        </w:rPr>
        <w:t xml:space="preserve">3. Організація преміювання </w:t>
      </w:r>
    </w:p>
    <w:p w14:paraId="686629AF" w14:textId="421068AE" w:rsidR="00E02D12" w:rsidRPr="000607EB" w:rsidRDefault="00E02D12" w:rsidP="002B3468">
      <w:pPr>
        <w:rPr>
          <w:rFonts w:ascii="Times New Roman" w:hAnsi="Times New Roman" w:cs="Times New Roman"/>
          <w:color w:val="FF0000"/>
          <w:sz w:val="28"/>
          <w:szCs w:val="28"/>
        </w:rPr>
      </w:pPr>
      <w:r w:rsidRPr="000607EB">
        <w:rPr>
          <w:rFonts w:ascii="Times New Roman" w:hAnsi="Times New Roman" w:cs="Times New Roman"/>
          <w:sz w:val="28"/>
          <w:szCs w:val="28"/>
        </w:rPr>
        <w:t xml:space="preserve">3.1.Преміювання директора здійснюється щомісяця відповідно до </w:t>
      </w:r>
      <w:r w:rsidR="00B91F18" w:rsidRPr="000607EB">
        <w:rPr>
          <w:rFonts w:ascii="Times New Roman" w:hAnsi="Times New Roman" w:cs="Times New Roman"/>
          <w:sz w:val="28"/>
          <w:szCs w:val="28"/>
        </w:rPr>
        <w:t xml:space="preserve">погодження </w:t>
      </w:r>
      <w:r w:rsidRPr="000607EB">
        <w:rPr>
          <w:rFonts w:ascii="Times New Roman" w:hAnsi="Times New Roman" w:cs="Times New Roman"/>
          <w:sz w:val="28"/>
          <w:szCs w:val="28"/>
        </w:rPr>
        <w:t xml:space="preserve">сільського голови за підсумками роботи за поточний місяць, за фактично відпрацьований час </w:t>
      </w:r>
      <w:r w:rsidR="0096484B" w:rsidRPr="000607EB">
        <w:rPr>
          <w:rFonts w:ascii="Times New Roman" w:hAnsi="Times New Roman" w:cs="Times New Roman"/>
          <w:sz w:val="28"/>
          <w:szCs w:val="28"/>
        </w:rPr>
        <w:t>у розмірі до 200 відсотків включно, виходячи з посадового окладу (ставки заробітної плати, тарифної ставки), з урахуванням доплат та надбавок, передбачених чинним законодавством</w:t>
      </w:r>
      <w:r w:rsidR="006532A6">
        <w:rPr>
          <w:rFonts w:ascii="Times New Roman" w:hAnsi="Times New Roman" w:cs="Times New Roman"/>
          <w:sz w:val="28"/>
          <w:szCs w:val="28"/>
        </w:rPr>
        <w:t xml:space="preserve"> та Колективним договором</w:t>
      </w:r>
      <w:r w:rsidR="0096484B" w:rsidRPr="000607EB">
        <w:rPr>
          <w:rFonts w:ascii="Times New Roman" w:hAnsi="Times New Roman" w:cs="Times New Roman"/>
          <w:sz w:val="28"/>
          <w:szCs w:val="28"/>
        </w:rPr>
        <w:t>,</w:t>
      </w:r>
      <w:r w:rsidR="00605C7D" w:rsidRPr="000607EB">
        <w:rPr>
          <w:rFonts w:ascii="Times New Roman" w:hAnsi="Times New Roman" w:cs="Times New Roman"/>
          <w:sz w:val="28"/>
          <w:szCs w:val="28"/>
        </w:rPr>
        <w:t xml:space="preserve"> </w:t>
      </w:r>
      <w:r w:rsidR="0096484B" w:rsidRPr="000607EB">
        <w:rPr>
          <w:rFonts w:ascii="Times New Roman" w:hAnsi="Times New Roman" w:cs="Times New Roman"/>
          <w:sz w:val="28"/>
          <w:szCs w:val="28"/>
        </w:rPr>
        <w:t>у межах фонду оплати праці</w:t>
      </w:r>
      <w:r w:rsidR="00D51B3A" w:rsidRPr="000607EB">
        <w:rPr>
          <w:rFonts w:ascii="Times New Roman" w:hAnsi="Times New Roman" w:cs="Times New Roman"/>
          <w:sz w:val="28"/>
          <w:szCs w:val="28"/>
        </w:rPr>
        <w:t>.</w:t>
      </w:r>
      <w:r w:rsidR="0031209A" w:rsidRPr="000607EB">
        <w:rPr>
          <w:rFonts w:ascii="Times New Roman" w:hAnsi="Times New Roman" w:cs="Times New Roman"/>
          <w:sz w:val="28"/>
          <w:szCs w:val="28"/>
          <w:lang w:eastAsia="ar-SA"/>
        </w:rPr>
        <w:t xml:space="preserve"> </w:t>
      </w:r>
    </w:p>
    <w:p w14:paraId="54E33947" w14:textId="5381499A" w:rsidR="0031209A" w:rsidRPr="000607EB" w:rsidRDefault="00E02D12" w:rsidP="002B3468">
      <w:pPr>
        <w:spacing w:line="240" w:lineRule="auto"/>
        <w:ind w:firstLine="426"/>
        <w:rPr>
          <w:rFonts w:ascii="Times New Roman" w:hAnsi="Times New Roman" w:cs="Times New Roman"/>
          <w:sz w:val="28"/>
          <w:szCs w:val="28"/>
        </w:rPr>
      </w:pPr>
      <w:r w:rsidRPr="000607EB">
        <w:rPr>
          <w:rFonts w:ascii="Times New Roman" w:hAnsi="Times New Roman" w:cs="Times New Roman"/>
          <w:sz w:val="28"/>
          <w:szCs w:val="28"/>
        </w:rPr>
        <w:t xml:space="preserve">3.2.Преміювання працівників здійснюється щомісяця відповідно до наказу директора за підсумками роботи за поточний місяць, </w:t>
      </w:r>
      <w:r w:rsidRPr="000607EB">
        <w:rPr>
          <w:rFonts w:ascii="Times New Roman" w:hAnsi="Times New Roman" w:cs="Times New Roman"/>
          <w:bCs/>
          <w:sz w:val="28"/>
          <w:szCs w:val="28"/>
        </w:rPr>
        <w:t>в межах коштів на оплату праці та економії по фонду оплати праці</w:t>
      </w:r>
      <w:r w:rsidRPr="000607EB">
        <w:rPr>
          <w:rFonts w:ascii="Times New Roman" w:hAnsi="Times New Roman" w:cs="Times New Roman"/>
          <w:sz w:val="28"/>
          <w:szCs w:val="28"/>
        </w:rPr>
        <w:t xml:space="preserve">. </w:t>
      </w:r>
      <w:r w:rsidR="0031209A" w:rsidRPr="000607EB">
        <w:rPr>
          <w:rFonts w:ascii="Times New Roman" w:hAnsi="Times New Roman" w:cs="Times New Roman"/>
          <w:sz w:val="28"/>
          <w:szCs w:val="28"/>
        </w:rPr>
        <w:t>Премії працівникам нараховуються за фактично відпрацьований час,</w:t>
      </w:r>
      <w:r w:rsidR="00A637A3" w:rsidRPr="000607EB">
        <w:rPr>
          <w:rFonts w:ascii="Times New Roman" w:hAnsi="Times New Roman" w:cs="Times New Roman"/>
          <w:sz w:val="28"/>
          <w:szCs w:val="28"/>
        </w:rPr>
        <w:t xml:space="preserve"> у розмірі до 200 відсотків включно,</w:t>
      </w:r>
      <w:r w:rsidR="0031209A" w:rsidRPr="000607EB">
        <w:rPr>
          <w:rFonts w:ascii="Times New Roman" w:hAnsi="Times New Roman" w:cs="Times New Roman"/>
          <w:sz w:val="28"/>
          <w:szCs w:val="28"/>
        </w:rPr>
        <w:t xml:space="preserve"> виходячи з посадового окладу</w:t>
      </w:r>
      <w:r w:rsidR="008E51C5" w:rsidRPr="000607EB">
        <w:rPr>
          <w:rFonts w:ascii="Times New Roman" w:hAnsi="Times New Roman" w:cs="Times New Roman"/>
          <w:sz w:val="28"/>
          <w:szCs w:val="28"/>
        </w:rPr>
        <w:t xml:space="preserve"> (ставки заробітної плати, тарифної ставки),</w:t>
      </w:r>
      <w:r w:rsidR="0031209A" w:rsidRPr="000607EB">
        <w:rPr>
          <w:rFonts w:ascii="Times New Roman" w:hAnsi="Times New Roman" w:cs="Times New Roman"/>
          <w:sz w:val="28"/>
          <w:szCs w:val="28"/>
        </w:rPr>
        <w:t xml:space="preserve"> з урахуванням доплат та надбавок, передбачених чинним законодавством</w:t>
      </w:r>
      <w:r w:rsidR="006532A6" w:rsidRPr="006532A6">
        <w:rPr>
          <w:rFonts w:ascii="Times New Roman" w:hAnsi="Times New Roman" w:cs="Times New Roman"/>
          <w:sz w:val="28"/>
          <w:szCs w:val="28"/>
        </w:rPr>
        <w:t xml:space="preserve"> </w:t>
      </w:r>
      <w:r w:rsidR="006532A6">
        <w:rPr>
          <w:rFonts w:ascii="Times New Roman" w:hAnsi="Times New Roman" w:cs="Times New Roman"/>
          <w:sz w:val="28"/>
          <w:szCs w:val="28"/>
        </w:rPr>
        <w:t>та Колективним договором,</w:t>
      </w:r>
      <w:r w:rsidR="0031209A" w:rsidRPr="000607EB">
        <w:rPr>
          <w:rFonts w:ascii="Times New Roman" w:hAnsi="Times New Roman" w:cs="Times New Roman"/>
          <w:sz w:val="28"/>
          <w:szCs w:val="28"/>
        </w:rPr>
        <w:t xml:space="preserve"> у межах фонду оплати праці.</w:t>
      </w:r>
    </w:p>
    <w:p w14:paraId="45365728" w14:textId="075D0891" w:rsidR="00E02D12" w:rsidRPr="000607EB" w:rsidRDefault="00E02D12" w:rsidP="002B3468">
      <w:pPr>
        <w:rPr>
          <w:rFonts w:ascii="Times New Roman" w:hAnsi="Times New Roman" w:cs="Times New Roman"/>
          <w:sz w:val="28"/>
          <w:szCs w:val="28"/>
        </w:rPr>
      </w:pPr>
      <w:r w:rsidRPr="000607EB">
        <w:rPr>
          <w:rFonts w:ascii="Times New Roman" w:hAnsi="Times New Roman" w:cs="Times New Roman"/>
          <w:sz w:val="28"/>
          <w:szCs w:val="28"/>
        </w:rPr>
        <w:t xml:space="preserve">3.3.Преміювання працівників здійснюється </w:t>
      </w:r>
      <w:r w:rsidR="00A637A3" w:rsidRPr="000607EB">
        <w:rPr>
          <w:rFonts w:ascii="Times New Roman" w:hAnsi="Times New Roman" w:cs="Times New Roman"/>
          <w:sz w:val="28"/>
          <w:szCs w:val="28"/>
        </w:rPr>
        <w:t xml:space="preserve">до Державних свят та </w:t>
      </w:r>
      <w:r w:rsidRPr="000607EB">
        <w:rPr>
          <w:rFonts w:ascii="Times New Roman" w:hAnsi="Times New Roman" w:cs="Times New Roman"/>
          <w:sz w:val="28"/>
          <w:szCs w:val="28"/>
        </w:rPr>
        <w:t xml:space="preserve">до Дня працівників соціальної сфери </w:t>
      </w:r>
      <w:r w:rsidR="00D91988" w:rsidRPr="000607EB">
        <w:rPr>
          <w:rFonts w:ascii="Times New Roman" w:hAnsi="Times New Roman" w:cs="Times New Roman"/>
          <w:sz w:val="28"/>
          <w:szCs w:val="28"/>
        </w:rPr>
        <w:t xml:space="preserve">у розмірі до </w:t>
      </w:r>
      <w:r w:rsidR="00A637A3" w:rsidRPr="000607EB">
        <w:rPr>
          <w:rFonts w:ascii="Times New Roman" w:hAnsi="Times New Roman" w:cs="Times New Roman"/>
          <w:sz w:val="28"/>
          <w:szCs w:val="28"/>
        </w:rPr>
        <w:t xml:space="preserve">двох </w:t>
      </w:r>
      <w:r w:rsidR="00D91988" w:rsidRPr="000607EB">
        <w:rPr>
          <w:rFonts w:ascii="Times New Roman" w:hAnsi="Times New Roman" w:cs="Times New Roman"/>
          <w:sz w:val="28"/>
          <w:szCs w:val="28"/>
        </w:rPr>
        <w:t xml:space="preserve"> посадов</w:t>
      </w:r>
      <w:r w:rsidR="00A637A3" w:rsidRPr="000607EB">
        <w:rPr>
          <w:rFonts w:ascii="Times New Roman" w:hAnsi="Times New Roman" w:cs="Times New Roman"/>
          <w:sz w:val="28"/>
          <w:szCs w:val="28"/>
        </w:rPr>
        <w:t>их</w:t>
      </w:r>
      <w:r w:rsidR="00D91988" w:rsidRPr="000607EB">
        <w:rPr>
          <w:rFonts w:ascii="Times New Roman" w:hAnsi="Times New Roman" w:cs="Times New Roman"/>
          <w:sz w:val="28"/>
          <w:szCs w:val="28"/>
        </w:rPr>
        <w:t xml:space="preserve"> оклад</w:t>
      </w:r>
      <w:r w:rsidR="00A637A3" w:rsidRPr="000607EB">
        <w:rPr>
          <w:rFonts w:ascii="Times New Roman" w:hAnsi="Times New Roman" w:cs="Times New Roman"/>
          <w:sz w:val="28"/>
          <w:szCs w:val="28"/>
        </w:rPr>
        <w:t>ів включно</w:t>
      </w:r>
      <w:r w:rsidRPr="000607EB">
        <w:rPr>
          <w:rFonts w:ascii="Times New Roman" w:hAnsi="Times New Roman" w:cs="Times New Roman"/>
          <w:sz w:val="28"/>
          <w:szCs w:val="28"/>
        </w:rPr>
        <w:t>.</w:t>
      </w:r>
    </w:p>
    <w:p w14:paraId="50BA7146" w14:textId="46B09BFC" w:rsidR="00E02D12" w:rsidRPr="006532A6" w:rsidRDefault="005D0DDF" w:rsidP="005D0DDF">
      <w:pPr>
        <w:pStyle w:val="a4"/>
        <w:spacing w:after="0"/>
        <w:jc w:val="both"/>
        <w:rPr>
          <w:sz w:val="28"/>
          <w:szCs w:val="28"/>
          <w:lang w:val="uk-UA"/>
        </w:rPr>
      </w:pPr>
      <w:r w:rsidRPr="00621B28">
        <w:rPr>
          <w:sz w:val="28"/>
          <w:szCs w:val="28"/>
          <w:lang w:val="uk-UA"/>
        </w:rPr>
        <w:t xml:space="preserve">         </w:t>
      </w:r>
      <w:r w:rsidR="00E02D12" w:rsidRPr="00621B28">
        <w:rPr>
          <w:sz w:val="28"/>
          <w:szCs w:val="28"/>
          <w:lang w:val="uk-UA"/>
        </w:rPr>
        <w:t>3.4.</w:t>
      </w:r>
      <w:r w:rsidR="00EE762E" w:rsidRPr="00621B28">
        <w:rPr>
          <w:sz w:val="28"/>
          <w:szCs w:val="28"/>
          <w:lang w:val="uk-UA"/>
        </w:rPr>
        <w:t xml:space="preserve"> П</w:t>
      </w:r>
      <w:r w:rsidR="00E02D12" w:rsidRPr="00621B28">
        <w:rPr>
          <w:sz w:val="28"/>
          <w:szCs w:val="28"/>
          <w:lang w:val="uk-UA"/>
        </w:rPr>
        <w:t>ремія</w:t>
      </w:r>
      <w:r w:rsidR="00E378EF" w:rsidRPr="00621B28">
        <w:rPr>
          <w:sz w:val="28"/>
          <w:szCs w:val="28"/>
          <w:lang w:val="uk-UA"/>
        </w:rPr>
        <w:t xml:space="preserve"> у розмірі до 200 відсотків</w:t>
      </w:r>
      <w:r w:rsidR="00EE762E" w:rsidRPr="00621B28">
        <w:rPr>
          <w:sz w:val="28"/>
          <w:szCs w:val="28"/>
          <w:lang w:val="uk-UA"/>
        </w:rPr>
        <w:t xml:space="preserve"> </w:t>
      </w:r>
      <w:r w:rsidR="00D91988" w:rsidRPr="00621B28">
        <w:rPr>
          <w:sz w:val="28"/>
          <w:szCs w:val="28"/>
          <w:lang w:val="uk-UA"/>
        </w:rPr>
        <w:t>включно</w:t>
      </w:r>
      <w:r w:rsidR="00FB7ED3" w:rsidRPr="00621B28">
        <w:rPr>
          <w:sz w:val="28"/>
          <w:szCs w:val="28"/>
          <w:lang w:val="uk-UA"/>
        </w:rPr>
        <w:t>,</w:t>
      </w:r>
      <w:r w:rsidR="00E378EF" w:rsidRPr="00621B28">
        <w:rPr>
          <w:sz w:val="28"/>
          <w:szCs w:val="28"/>
          <w:lang w:val="uk-UA"/>
        </w:rPr>
        <w:t xml:space="preserve"> виходячи з посадового окладу</w:t>
      </w:r>
      <w:r w:rsidR="00EE762E" w:rsidRPr="00621B28">
        <w:rPr>
          <w:sz w:val="28"/>
          <w:szCs w:val="28"/>
          <w:lang w:val="uk-UA"/>
        </w:rPr>
        <w:t xml:space="preserve"> (ставки заробітної плати, тарифної ставки),</w:t>
      </w:r>
      <w:r w:rsidR="00E378EF" w:rsidRPr="00621B28">
        <w:rPr>
          <w:sz w:val="28"/>
          <w:szCs w:val="28"/>
          <w:lang w:val="uk-UA"/>
        </w:rPr>
        <w:t xml:space="preserve"> </w:t>
      </w:r>
      <w:r w:rsidR="00E378EF" w:rsidRPr="006532A6">
        <w:rPr>
          <w:sz w:val="28"/>
          <w:szCs w:val="28"/>
          <w:lang w:val="uk-UA"/>
        </w:rPr>
        <w:t>з</w:t>
      </w:r>
      <w:r w:rsidR="00EE762E" w:rsidRPr="006532A6">
        <w:rPr>
          <w:sz w:val="28"/>
          <w:szCs w:val="28"/>
          <w:lang w:val="uk-UA"/>
        </w:rPr>
        <w:t xml:space="preserve"> урахуванням доплат та надбавок</w:t>
      </w:r>
      <w:r w:rsidR="00E378EF" w:rsidRPr="006532A6">
        <w:rPr>
          <w:sz w:val="28"/>
          <w:szCs w:val="28"/>
          <w:lang w:val="uk-UA"/>
        </w:rPr>
        <w:t xml:space="preserve"> передбачених чинним законодавством</w:t>
      </w:r>
      <w:r w:rsidR="006532A6" w:rsidRPr="006532A6">
        <w:rPr>
          <w:sz w:val="28"/>
          <w:szCs w:val="28"/>
          <w:lang w:val="uk-UA"/>
        </w:rPr>
        <w:t xml:space="preserve"> та Колективним договором</w:t>
      </w:r>
      <w:r w:rsidR="00EE762E" w:rsidRPr="006532A6">
        <w:rPr>
          <w:sz w:val="28"/>
          <w:szCs w:val="28"/>
          <w:lang w:val="uk-UA"/>
        </w:rPr>
        <w:t>,</w:t>
      </w:r>
      <w:r w:rsidR="00E378EF" w:rsidRPr="006532A6">
        <w:rPr>
          <w:sz w:val="28"/>
          <w:szCs w:val="28"/>
          <w:lang w:val="uk-UA"/>
        </w:rPr>
        <w:t xml:space="preserve"> у межах фонду оплати праці</w:t>
      </w:r>
      <w:r w:rsidR="00D91988" w:rsidRPr="006532A6">
        <w:rPr>
          <w:sz w:val="28"/>
          <w:szCs w:val="28"/>
          <w:lang w:val="uk-UA"/>
        </w:rPr>
        <w:t xml:space="preserve">, </w:t>
      </w:r>
      <w:r w:rsidR="00E02D12" w:rsidRPr="006532A6">
        <w:rPr>
          <w:sz w:val="28"/>
          <w:szCs w:val="28"/>
          <w:lang w:val="uk-UA"/>
        </w:rPr>
        <w:t xml:space="preserve">як у відсотках, так і в абсолютній сумі </w:t>
      </w:r>
      <w:r w:rsidR="00EE762E" w:rsidRPr="006532A6">
        <w:rPr>
          <w:sz w:val="28"/>
          <w:szCs w:val="28"/>
          <w:lang w:val="uk-UA"/>
        </w:rPr>
        <w:t>нараховується та виплачується</w:t>
      </w:r>
      <w:r w:rsidR="00594AAD" w:rsidRPr="006532A6">
        <w:rPr>
          <w:sz w:val="28"/>
          <w:szCs w:val="28"/>
          <w:lang w:val="uk-UA"/>
        </w:rPr>
        <w:t xml:space="preserve"> до</w:t>
      </w:r>
      <w:r w:rsidR="00E02D12" w:rsidRPr="006532A6">
        <w:rPr>
          <w:sz w:val="28"/>
          <w:szCs w:val="28"/>
          <w:lang w:val="uk-UA"/>
        </w:rPr>
        <w:t xml:space="preserve"> святкових дат, за підсумками роботи за </w:t>
      </w:r>
      <w:r w:rsidR="002B3468" w:rsidRPr="006532A6">
        <w:rPr>
          <w:sz w:val="28"/>
          <w:szCs w:val="28"/>
          <w:lang w:val="uk-UA"/>
        </w:rPr>
        <w:t xml:space="preserve">квартал, </w:t>
      </w:r>
      <w:r w:rsidR="00E02D12" w:rsidRPr="006532A6">
        <w:rPr>
          <w:sz w:val="28"/>
          <w:szCs w:val="28"/>
          <w:lang w:val="uk-UA"/>
        </w:rPr>
        <w:t>рік</w:t>
      </w:r>
      <w:r w:rsidR="00EE762E" w:rsidRPr="006532A6">
        <w:rPr>
          <w:sz w:val="28"/>
          <w:szCs w:val="28"/>
          <w:lang w:val="uk-UA"/>
        </w:rPr>
        <w:t xml:space="preserve"> за рахунок економії фонду оплати праці</w:t>
      </w:r>
      <w:r w:rsidR="002B3468" w:rsidRPr="006532A6">
        <w:rPr>
          <w:sz w:val="28"/>
          <w:szCs w:val="28"/>
          <w:lang w:val="uk-UA"/>
        </w:rPr>
        <w:t>.</w:t>
      </w:r>
    </w:p>
    <w:p w14:paraId="1B9858CF" w14:textId="1D2A94AA" w:rsidR="00E02D12" w:rsidRPr="000607EB" w:rsidRDefault="00E02D12" w:rsidP="005D0DDF">
      <w:pPr>
        <w:rPr>
          <w:rFonts w:ascii="Times New Roman" w:hAnsi="Times New Roman" w:cs="Times New Roman"/>
          <w:sz w:val="28"/>
          <w:szCs w:val="28"/>
        </w:rPr>
      </w:pPr>
      <w:r w:rsidRPr="006532A6">
        <w:rPr>
          <w:rFonts w:ascii="Times New Roman" w:hAnsi="Times New Roman" w:cs="Times New Roman"/>
          <w:sz w:val="28"/>
          <w:szCs w:val="28"/>
        </w:rPr>
        <w:t>3.5.Підставою для нарахування та виплати премій, передбачених</w:t>
      </w:r>
      <w:r w:rsidRPr="000607EB">
        <w:rPr>
          <w:rFonts w:ascii="Times New Roman" w:hAnsi="Times New Roman" w:cs="Times New Roman"/>
          <w:sz w:val="28"/>
          <w:szCs w:val="28"/>
        </w:rPr>
        <w:t xml:space="preserve"> п.3.3. та п.3.4. Положення, директору Центру надання соціальних послуг є </w:t>
      </w:r>
      <w:r w:rsidR="008978F6" w:rsidRPr="000607EB">
        <w:rPr>
          <w:rFonts w:ascii="Times New Roman" w:hAnsi="Times New Roman" w:cs="Times New Roman"/>
          <w:sz w:val="28"/>
          <w:szCs w:val="28"/>
        </w:rPr>
        <w:t>погодження</w:t>
      </w:r>
      <w:r w:rsidRPr="000607EB">
        <w:rPr>
          <w:rFonts w:ascii="Times New Roman" w:hAnsi="Times New Roman" w:cs="Times New Roman"/>
          <w:sz w:val="28"/>
          <w:szCs w:val="28"/>
        </w:rPr>
        <w:t xml:space="preserve"> сільського голови, працівникам – наказ директора Центру надання соціальних послуг.</w:t>
      </w:r>
    </w:p>
    <w:p w14:paraId="3E93B087" w14:textId="05960B76" w:rsidR="00E02D12" w:rsidRDefault="00E02D12" w:rsidP="005D0DDF">
      <w:pPr>
        <w:rPr>
          <w:rFonts w:ascii="Times New Roman" w:hAnsi="Times New Roman" w:cs="Times New Roman"/>
          <w:sz w:val="28"/>
          <w:szCs w:val="28"/>
        </w:rPr>
      </w:pPr>
      <w:r w:rsidRPr="000607EB">
        <w:rPr>
          <w:rFonts w:ascii="Times New Roman" w:hAnsi="Times New Roman" w:cs="Times New Roman"/>
          <w:sz w:val="28"/>
          <w:szCs w:val="28"/>
        </w:rPr>
        <w:lastRenderedPageBreak/>
        <w:t>3.6.Премія не нараховується працівникам за час відпусток, тимчасової непрацездатності, відрядженим на навчання з метою підвищення кваліфікації, відпусток без збереження заробітної плати, учбових відпусток.</w:t>
      </w:r>
    </w:p>
    <w:p w14:paraId="42E7EEC7" w14:textId="77777777" w:rsidR="00E02D12" w:rsidRPr="00621B28" w:rsidRDefault="00E02D12" w:rsidP="005D0DDF">
      <w:pPr>
        <w:tabs>
          <w:tab w:val="left" w:pos="4060"/>
        </w:tabs>
        <w:ind w:firstLine="851"/>
        <w:rPr>
          <w:rFonts w:ascii="Times New Roman" w:hAnsi="Times New Roman" w:cs="Times New Roman"/>
          <w:b/>
          <w:sz w:val="28"/>
          <w:szCs w:val="28"/>
        </w:rPr>
      </w:pPr>
    </w:p>
    <w:p w14:paraId="56C029EC" w14:textId="77777777" w:rsidR="00E02D12" w:rsidRPr="000607EB" w:rsidRDefault="00E02D12" w:rsidP="0032757C">
      <w:pPr>
        <w:tabs>
          <w:tab w:val="left" w:pos="4060"/>
        </w:tabs>
        <w:rPr>
          <w:rFonts w:ascii="Times New Roman" w:hAnsi="Times New Roman" w:cs="Times New Roman"/>
          <w:b/>
          <w:sz w:val="28"/>
          <w:szCs w:val="28"/>
        </w:rPr>
      </w:pPr>
      <w:r w:rsidRPr="000607EB">
        <w:rPr>
          <w:rFonts w:ascii="Times New Roman" w:hAnsi="Times New Roman" w:cs="Times New Roman"/>
          <w:b/>
          <w:sz w:val="28"/>
          <w:szCs w:val="28"/>
        </w:rPr>
        <w:t>4. Джерела преміювання</w:t>
      </w:r>
    </w:p>
    <w:p w14:paraId="25153693" w14:textId="77777777" w:rsidR="00E02D12" w:rsidRPr="000607EB" w:rsidRDefault="00E02D12" w:rsidP="0032757C">
      <w:pPr>
        <w:tabs>
          <w:tab w:val="left" w:pos="4060"/>
        </w:tabs>
        <w:rPr>
          <w:rFonts w:ascii="Times New Roman" w:hAnsi="Times New Roman" w:cs="Times New Roman"/>
          <w:sz w:val="28"/>
          <w:szCs w:val="28"/>
        </w:rPr>
      </w:pPr>
      <w:r w:rsidRPr="000607EB">
        <w:rPr>
          <w:rFonts w:ascii="Times New Roman" w:hAnsi="Times New Roman" w:cs="Times New Roman"/>
          <w:sz w:val="28"/>
          <w:szCs w:val="28"/>
        </w:rPr>
        <w:t>4.1. Преміювання працівників здійснюється в межах коштів на оплату праці та економії по фонду оплати праці (за рахунок вакансій, тимчасово відсутніх працівників внаслідок хвороби, відпусток без збереження заробітної плати тощо).</w:t>
      </w:r>
    </w:p>
    <w:p w14:paraId="39DB7833" w14:textId="77777777" w:rsidR="00E02D12" w:rsidRPr="000607EB" w:rsidRDefault="00E02D12" w:rsidP="00771DE7">
      <w:pPr>
        <w:tabs>
          <w:tab w:val="left" w:pos="4060"/>
        </w:tabs>
        <w:ind w:firstLine="851"/>
        <w:rPr>
          <w:rFonts w:ascii="Times New Roman" w:hAnsi="Times New Roman" w:cs="Times New Roman"/>
          <w:sz w:val="28"/>
          <w:szCs w:val="28"/>
        </w:rPr>
      </w:pPr>
    </w:p>
    <w:p w14:paraId="339F0B5A" w14:textId="4349503D" w:rsidR="00E02D12" w:rsidRPr="000607EB" w:rsidRDefault="0032757C" w:rsidP="0032757C">
      <w:pPr>
        <w:suppressAutoHyphens/>
        <w:spacing w:line="240" w:lineRule="auto"/>
        <w:ind w:left="567" w:firstLine="0"/>
        <w:rPr>
          <w:rFonts w:ascii="Times New Roman" w:hAnsi="Times New Roman" w:cs="Times New Roman"/>
          <w:b/>
          <w:bCs/>
          <w:sz w:val="28"/>
          <w:szCs w:val="28"/>
        </w:rPr>
      </w:pPr>
      <w:r w:rsidRPr="000607EB">
        <w:rPr>
          <w:rFonts w:ascii="Times New Roman" w:hAnsi="Times New Roman" w:cs="Times New Roman"/>
          <w:b/>
          <w:bCs/>
          <w:sz w:val="28"/>
          <w:szCs w:val="28"/>
        </w:rPr>
        <w:t>5.</w:t>
      </w:r>
      <w:r w:rsidR="00E02D12" w:rsidRPr="000607EB">
        <w:rPr>
          <w:rFonts w:ascii="Times New Roman" w:hAnsi="Times New Roman" w:cs="Times New Roman"/>
          <w:b/>
          <w:bCs/>
          <w:sz w:val="28"/>
          <w:szCs w:val="28"/>
        </w:rPr>
        <w:t>Показники, за якими здійснюється преміювання</w:t>
      </w:r>
    </w:p>
    <w:p w14:paraId="778358D4" w14:textId="57B106B7"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5.1.Основною підставою для преміювання працівників Центру надання соціальних послуг є забезпечення своєчасного, якісного виконання планів роботи, доручень керівництва, сумлінне виконання службових обов’язків, творче ставлення до праці, активна участь у громадському житті, особистий внесок працівників в загальні результати роботи.</w:t>
      </w:r>
    </w:p>
    <w:p w14:paraId="04F3B4C1" w14:textId="68426F34"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5.2.При визначенні розміру премії враховується також завантаженість, ініціативність працівників, професіоналізм, компетентність та новаторство, вміння аналізувати ситуацію з тих чи інших показників та вносити пропозиції щодо їх покращення, ефективність виконання покладених  функцій,  ділові та моральні якості.</w:t>
      </w:r>
    </w:p>
    <w:p w14:paraId="146A0DC8" w14:textId="3D5B78BE" w:rsidR="00E02D12" w:rsidRPr="000607EB" w:rsidRDefault="00E02D12" w:rsidP="0032757C">
      <w:pPr>
        <w:rPr>
          <w:rFonts w:ascii="Times New Roman" w:hAnsi="Times New Roman" w:cs="Times New Roman"/>
          <w:sz w:val="28"/>
          <w:szCs w:val="28"/>
        </w:rPr>
      </w:pPr>
      <w:r w:rsidRPr="000607EB">
        <w:rPr>
          <w:rFonts w:ascii="Times New Roman" w:hAnsi="Times New Roman" w:cs="Times New Roman"/>
          <w:sz w:val="28"/>
          <w:szCs w:val="28"/>
        </w:rPr>
        <w:t>5.3.Преміювання визначається за такими показниками:</w:t>
      </w:r>
    </w:p>
    <w:p w14:paraId="439F77F0" w14:textId="6CB55F14" w:rsidR="00E02D12" w:rsidRPr="000607EB" w:rsidRDefault="0032757C" w:rsidP="0032757C">
      <w:pPr>
        <w:pStyle w:val="a4"/>
        <w:widowControl w:val="0"/>
        <w:suppressAutoHyphens w:val="0"/>
        <w:spacing w:after="0"/>
        <w:ind w:left="567"/>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особистий внесок працівника в загальні результати роботи;</w:t>
      </w:r>
    </w:p>
    <w:p w14:paraId="57C91A90" w14:textId="050D7283" w:rsidR="00E02D12" w:rsidRPr="000607EB" w:rsidRDefault="0032757C" w:rsidP="0032757C">
      <w:pPr>
        <w:pStyle w:val="a4"/>
        <w:widowControl w:val="0"/>
        <w:suppressAutoHyphens w:val="0"/>
        <w:spacing w:after="0"/>
        <w:ind w:left="567"/>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стабільна та багаторічна праця;</w:t>
      </w:r>
    </w:p>
    <w:p w14:paraId="590CE120" w14:textId="6FEEC2F6" w:rsidR="00E02D12" w:rsidRPr="000607EB" w:rsidRDefault="0032757C" w:rsidP="002511E7">
      <w:pPr>
        <w:pStyle w:val="a4"/>
        <w:widowControl w:val="0"/>
        <w:suppressAutoHyphens w:val="0"/>
        <w:spacing w:after="0"/>
        <w:ind w:firstLine="567"/>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досягнення в роботі чи суспільній діяльності, які призвели до зростання рейтингу Центру надання соціальних послуг;</w:t>
      </w:r>
    </w:p>
    <w:p w14:paraId="5E256828" w14:textId="48F6B58C" w:rsidR="00E02D12" w:rsidRPr="000607EB" w:rsidRDefault="0032757C" w:rsidP="0032757C">
      <w:pPr>
        <w:pStyle w:val="a4"/>
        <w:widowControl w:val="0"/>
        <w:suppressAutoHyphens w:val="0"/>
        <w:spacing w:after="0"/>
        <w:ind w:left="567"/>
        <w:jc w:val="both"/>
        <w:rPr>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обсяг та інтенсивність виконаної працівником роботи;</w:t>
      </w:r>
    </w:p>
    <w:p w14:paraId="5C19B712" w14:textId="6DB1FF1B" w:rsidR="00E02D12" w:rsidRPr="000607EB" w:rsidRDefault="002511E7" w:rsidP="0032757C">
      <w:pPr>
        <w:pStyle w:val="a4"/>
        <w:widowControl w:val="0"/>
        <w:suppressAutoHyphens w:val="0"/>
        <w:spacing w:after="0"/>
        <w:ind w:left="567"/>
        <w:jc w:val="both"/>
        <w:rPr>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оперативність виконання роботи;</w:t>
      </w:r>
    </w:p>
    <w:p w14:paraId="619126FF" w14:textId="60949A08" w:rsidR="00E02D12" w:rsidRPr="000607EB" w:rsidRDefault="002511E7" w:rsidP="002511E7">
      <w:pPr>
        <w:pStyle w:val="a4"/>
        <w:widowControl w:val="0"/>
        <w:suppressAutoHyphens w:val="0"/>
        <w:spacing w:after="0"/>
        <w:ind w:left="567"/>
        <w:jc w:val="both"/>
        <w:rPr>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термін, якість і важливість виконуваних робіт;</w:t>
      </w:r>
    </w:p>
    <w:p w14:paraId="1891EF56" w14:textId="75033BB6" w:rsidR="00E02D12" w:rsidRPr="000607EB" w:rsidRDefault="002511E7" w:rsidP="002511E7">
      <w:pPr>
        <w:pStyle w:val="a4"/>
        <w:widowControl w:val="0"/>
        <w:suppressAutoHyphens w:val="0"/>
        <w:spacing w:after="0"/>
        <w:ind w:left="567"/>
        <w:jc w:val="both"/>
        <w:rPr>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ініціативність у діяльності та результативність.</w:t>
      </w:r>
    </w:p>
    <w:p w14:paraId="319782E5" w14:textId="27275AE9" w:rsidR="00E02D12" w:rsidRPr="000607EB" w:rsidRDefault="00E02D12" w:rsidP="0032757C">
      <w:pPr>
        <w:pStyle w:val="a4"/>
        <w:widowControl w:val="0"/>
        <w:suppressAutoHyphens w:val="0"/>
        <w:spacing w:after="0"/>
        <w:ind w:firstLine="567"/>
        <w:jc w:val="both"/>
        <w:rPr>
          <w:sz w:val="28"/>
          <w:szCs w:val="28"/>
          <w:lang w:val="uk-UA"/>
        </w:rPr>
      </w:pPr>
      <w:r w:rsidRPr="000607EB">
        <w:rPr>
          <w:rStyle w:val="3"/>
          <w:rFonts w:ascii="Times New Roman" w:hAnsi="Times New Roman" w:cs="Times New Roman"/>
          <w:sz w:val="28"/>
          <w:szCs w:val="28"/>
          <w:lang w:val="uk-UA" w:eastAsia="uk-UA"/>
        </w:rPr>
        <w:t>5.4.Працівникам, які звільнились з роботи протягом місяця</w:t>
      </w:r>
      <w:r w:rsidR="007E1C7A">
        <w:rPr>
          <w:rStyle w:val="3"/>
          <w:rFonts w:ascii="Times New Roman" w:hAnsi="Times New Roman" w:cs="Times New Roman"/>
          <w:sz w:val="28"/>
          <w:szCs w:val="28"/>
          <w:lang w:val="uk-UA" w:eastAsia="uk-UA"/>
        </w:rPr>
        <w:t xml:space="preserve">, </w:t>
      </w:r>
      <w:r w:rsidRPr="000607EB">
        <w:rPr>
          <w:rStyle w:val="3"/>
          <w:rFonts w:ascii="Times New Roman" w:hAnsi="Times New Roman" w:cs="Times New Roman"/>
          <w:sz w:val="28"/>
          <w:szCs w:val="28"/>
          <w:lang w:val="uk-UA" w:eastAsia="uk-UA"/>
        </w:rPr>
        <w:t>за який проводиться преміювання, премія не виплачується, за винятком працівників, які:</w:t>
      </w:r>
    </w:p>
    <w:p w14:paraId="1C855E11" w14:textId="2AD10565" w:rsidR="00E02D12" w:rsidRPr="000607EB" w:rsidRDefault="002511E7" w:rsidP="002511E7">
      <w:pPr>
        <w:pStyle w:val="a4"/>
        <w:widowControl w:val="0"/>
        <w:tabs>
          <w:tab w:val="left" w:pos="709"/>
        </w:tabs>
        <w:suppressAutoHyphens w:val="0"/>
        <w:spacing w:after="0"/>
        <w:ind w:left="567"/>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звільнені в останній робочий день місяця;</w:t>
      </w:r>
    </w:p>
    <w:p w14:paraId="4376619B" w14:textId="2FC8AE23" w:rsidR="00E02D12" w:rsidRPr="000607EB" w:rsidRDefault="002511E7" w:rsidP="002511E7">
      <w:pPr>
        <w:pStyle w:val="a4"/>
        <w:widowControl w:val="0"/>
        <w:tabs>
          <w:tab w:val="left" w:pos="709"/>
        </w:tabs>
        <w:suppressAutoHyphens w:val="0"/>
        <w:spacing w:after="0"/>
        <w:ind w:left="567"/>
        <w:jc w:val="both"/>
        <w:rPr>
          <w:color w:val="000000"/>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призначені на інші посади у закладі в порядку переведення чи просування;</w:t>
      </w:r>
    </w:p>
    <w:p w14:paraId="2F8B5053" w14:textId="40CD4244" w:rsidR="00E02D12" w:rsidRPr="000607EB" w:rsidRDefault="002511E7" w:rsidP="002511E7">
      <w:pPr>
        <w:pStyle w:val="a4"/>
        <w:widowControl w:val="0"/>
        <w:tabs>
          <w:tab w:val="left" w:pos="709"/>
        </w:tabs>
        <w:suppressAutoHyphens w:val="0"/>
        <w:spacing w:after="0"/>
        <w:ind w:left="567"/>
        <w:jc w:val="both"/>
        <w:rPr>
          <w:color w:val="000000"/>
          <w:sz w:val="28"/>
          <w:szCs w:val="28"/>
          <w:lang w:val="uk-UA"/>
        </w:rPr>
      </w:pPr>
      <w:r w:rsidRPr="000607EB">
        <w:rPr>
          <w:rStyle w:val="3"/>
          <w:rFonts w:ascii="Times New Roman" w:hAnsi="Times New Roman" w:cs="Times New Roman"/>
          <w:sz w:val="28"/>
          <w:szCs w:val="28"/>
          <w:lang w:val="uk-UA" w:eastAsia="uk-UA"/>
        </w:rPr>
        <w:t>-</w:t>
      </w:r>
      <w:r w:rsidR="00E02D12" w:rsidRPr="000607EB">
        <w:rPr>
          <w:rStyle w:val="3"/>
          <w:rFonts w:ascii="Times New Roman" w:hAnsi="Times New Roman" w:cs="Times New Roman"/>
          <w:sz w:val="28"/>
          <w:szCs w:val="28"/>
          <w:lang w:val="uk-UA" w:eastAsia="uk-UA"/>
        </w:rPr>
        <w:t>звільнились у зв’язку із виходом на пенсію.</w:t>
      </w:r>
    </w:p>
    <w:p w14:paraId="0E9551E7" w14:textId="77777777" w:rsidR="00E02D12" w:rsidRPr="000607EB" w:rsidRDefault="00E02D12" w:rsidP="002511E7">
      <w:pPr>
        <w:pStyle w:val="a4"/>
        <w:tabs>
          <w:tab w:val="left" w:pos="1276"/>
        </w:tabs>
        <w:spacing w:after="0"/>
        <w:ind w:firstLine="567"/>
        <w:jc w:val="both"/>
        <w:rPr>
          <w:rStyle w:val="3"/>
          <w:rFonts w:ascii="Times New Roman" w:hAnsi="Times New Roman" w:cs="Times New Roman"/>
          <w:sz w:val="28"/>
          <w:szCs w:val="28"/>
          <w:lang w:val="uk-UA" w:eastAsia="uk-UA"/>
        </w:rPr>
      </w:pPr>
      <w:r w:rsidRPr="000607EB">
        <w:rPr>
          <w:rStyle w:val="3"/>
          <w:rFonts w:ascii="Times New Roman" w:hAnsi="Times New Roman" w:cs="Times New Roman"/>
          <w:sz w:val="28"/>
          <w:szCs w:val="28"/>
          <w:lang w:val="uk-UA" w:eastAsia="uk-UA"/>
        </w:rPr>
        <w:t>Премія не виплачується під час випробувального терміну та в разі притягнення працівника до дисциплінарної відповідальності.</w:t>
      </w:r>
    </w:p>
    <w:p w14:paraId="1173C4EA" w14:textId="0DC22941" w:rsidR="00E02D12" w:rsidRPr="000607EB" w:rsidRDefault="00E02D12" w:rsidP="0032757C">
      <w:pPr>
        <w:pStyle w:val="a4"/>
        <w:tabs>
          <w:tab w:val="left" w:pos="1276"/>
        </w:tabs>
        <w:spacing w:after="0"/>
        <w:ind w:firstLine="567"/>
        <w:jc w:val="both"/>
        <w:rPr>
          <w:color w:val="000000"/>
          <w:sz w:val="28"/>
          <w:szCs w:val="28"/>
          <w:lang w:val="uk-UA" w:eastAsia="uk-UA"/>
        </w:rPr>
      </w:pPr>
      <w:r w:rsidRPr="000607EB">
        <w:rPr>
          <w:sz w:val="28"/>
          <w:szCs w:val="28"/>
          <w:lang w:val="uk-UA"/>
        </w:rPr>
        <w:t>5.5.Працівникам може бути не нараховано премії повністю або частково за неякісне виконання службових обов’язків, порушення трудової чи виконавчої дисципліни, невиконання або неналежного виконання обов’язків, погіршення якості роботи, прогули, наявність скарг, на період дії дисциплінарного стягнення, порушення норм з охорони праці.</w:t>
      </w:r>
    </w:p>
    <w:p w14:paraId="21560F1D" w14:textId="77777777" w:rsidR="00E02D12" w:rsidRPr="000607EB" w:rsidRDefault="00E02D12" w:rsidP="0032757C">
      <w:pPr>
        <w:tabs>
          <w:tab w:val="left" w:pos="3020"/>
        </w:tabs>
        <w:rPr>
          <w:rFonts w:ascii="Times New Roman" w:hAnsi="Times New Roman" w:cs="Times New Roman"/>
          <w:sz w:val="28"/>
          <w:szCs w:val="28"/>
        </w:rPr>
      </w:pPr>
      <w:r w:rsidRPr="000607EB">
        <w:rPr>
          <w:rFonts w:ascii="Times New Roman" w:hAnsi="Times New Roman" w:cs="Times New Roman"/>
          <w:sz w:val="28"/>
          <w:szCs w:val="28"/>
        </w:rPr>
        <w:lastRenderedPageBreak/>
        <w:t>5.6. Нарахована премія за місяць та інші премії виплачуються одночасно з  виплатою заробітної плати або в наступному місяці одночасно з виплатою авансу.</w:t>
      </w:r>
    </w:p>
    <w:p w14:paraId="3F9EF294" w14:textId="77777777" w:rsidR="002B3468" w:rsidRPr="000607EB" w:rsidRDefault="002B3468" w:rsidP="0032757C">
      <w:pPr>
        <w:tabs>
          <w:tab w:val="left" w:pos="3020"/>
        </w:tabs>
        <w:rPr>
          <w:rFonts w:ascii="Times New Roman" w:hAnsi="Times New Roman" w:cs="Times New Roman"/>
          <w:sz w:val="28"/>
          <w:szCs w:val="28"/>
        </w:rPr>
      </w:pPr>
    </w:p>
    <w:p w14:paraId="29369356" w14:textId="77777777" w:rsidR="00E02D12" w:rsidRPr="000607EB" w:rsidRDefault="00E02D12" w:rsidP="0032757C">
      <w:pPr>
        <w:tabs>
          <w:tab w:val="left" w:pos="3020"/>
        </w:tabs>
        <w:rPr>
          <w:rFonts w:ascii="Times New Roman" w:hAnsi="Times New Roman" w:cs="Times New Roman"/>
          <w:b/>
          <w:sz w:val="28"/>
          <w:szCs w:val="28"/>
        </w:rPr>
      </w:pPr>
      <w:r w:rsidRPr="000607EB">
        <w:rPr>
          <w:rFonts w:ascii="Times New Roman" w:hAnsi="Times New Roman" w:cs="Times New Roman"/>
          <w:b/>
          <w:sz w:val="28"/>
          <w:szCs w:val="28"/>
        </w:rPr>
        <w:t>6. Встановлення надбавок, доплат та надання матеріальної допомоги</w:t>
      </w:r>
    </w:p>
    <w:p w14:paraId="2DBF013E" w14:textId="77777777" w:rsidR="00E02D12" w:rsidRPr="000607EB" w:rsidRDefault="00E02D12" w:rsidP="0032757C">
      <w:pPr>
        <w:tabs>
          <w:tab w:val="left" w:pos="3020"/>
        </w:tabs>
        <w:rPr>
          <w:rFonts w:ascii="Times New Roman" w:hAnsi="Times New Roman" w:cs="Times New Roman"/>
          <w:bCs/>
          <w:sz w:val="28"/>
          <w:szCs w:val="28"/>
        </w:rPr>
      </w:pPr>
      <w:r w:rsidRPr="000607EB">
        <w:rPr>
          <w:rFonts w:ascii="Times New Roman" w:hAnsi="Times New Roman" w:cs="Times New Roman"/>
          <w:bCs/>
          <w:sz w:val="28"/>
          <w:szCs w:val="28"/>
        </w:rPr>
        <w:t>6.1. Працівникам Центру надання соціальних послуг встановлюється:</w:t>
      </w:r>
    </w:p>
    <w:p w14:paraId="139F6771" w14:textId="77777777" w:rsidR="00E02D12" w:rsidRPr="000607EB" w:rsidRDefault="00E02D12" w:rsidP="0032757C">
      <w:pPr>
        <w:pStyle w:val="21"/>
        <w:tabs>
          <w:tab w:val="left" w:pos="1140"/>
        </w:tabs>
        <w:spacing w:after="0" w:line="240" w:lineRule="auto"/>
        <w:ind w:firstLine="567"/>
        <w:jc w:val="both"/>
        <w:rPr>
          <w:sz w:val="28"/>
          <w:szCs w:val="28"/>
          <w:lang w:val="uk-UA"/>
        </w:rPr>
      </w:pPr>
      <w:r w:rsidRPr="000607EB">
        <w:rPr>
          <w:sz w:val="28"/>
          <w:szCs w:val="28"/>
          <w:lang w:val="uk-UA"/>
        </w:rPr>
        <w:t>- Фахівцям із соціальної роботи та соціальним робітникам підвищення посадових окладів на 15 відсотків у зв'язку зі</w:t>
      </w:r>
      <w:r w:rsidRPr="000607EB">
        <w:rPr>
          <w:sz w:val="28"/>
          <w:szCs w:val="28"/>
        </w:rPr>
        <w:t> </w:t>
      </w:r>
      <w:bookmarkStart w:id="3" w:name="w111"/>
      <w:r w:rsidRPr="000607EB">
        <w:rPr>
          <w:sz w:val="28"/>
          <w:szCs w:val="28"/>
        </w:rPr>
        <w:fldChar w:fldCharType="begin"/>
      </w:r>
      <w:r w:rsidRPr="000607EB">
        <w:rPr>
          <w:sz w:val="28"/>
          <w:szCs w:val="28"/>
          <w:lang w:val="uk-UA"/>
        </w:rPr>
        <w:instrText xml:space="preserve"> </w:instrText>
      </w:r>
      <w:r w:rsidRPr="000607EB">
        <w:rPr>
          <w:sz w:val="28"/>
          <w:szCs w:val="28"/>
        </w:rPr>
        <w:instrText>HYPERLINK</w:instrText>
      </w:r>
      <w:r w:rsidRPr="000607EB">
        <w:rPr>
          <w:sz w:val="28"/>
          <w:szCs w:val="28"/>
          <w:lang w:val="uk-UA"/>
        </w:rPr>
        <w:instrText xml:space="preserve"> "</w:instrText>
      </w:r>
      <w:r w:rsidRPr="000607EB">
        <w:rPr>
          <w:sz w:val="28"/>
          <w:szCs w:val="28"/>
        </w:rPr>
        <w:instrText>https</w:instrText>
      </w:r>
      <w:r w:rsidRPr="000607EB">
        <w:rPr>
          <w:sz w:val="28"/>
          <w:szCs w:val="28"/>
          <w:lang w:val="uk-UA"/>
        </w:rPr>
        <w:instrText>://</w:instrText>
      </w:r>
      <w:r w:rsidRPr="000607EB">
        <w:rPr>
          <w:sz w:val="28"/>
          <w:szCs w:val="28"/>
        </w:rPr>
        <w:instrText>zakon</w:instrText>
      </w:r>
      <w:r w:rsidRPr="000607EB">
        <w:rPr>
          <w:sz w:val="28"/>
          <w:szCs w:val="28"/>
          <w:lang w:val="uk-UA"/>
        </w:rPr>
        <w:instrText>.</w:instrText>
      </w:r>
      <w:r w:rsidRPr="000607EB">
        <w:rPr>
          <w:sz w:val="28"/>
          <w:szCs w:val="28"/>
        </w:rPr>
        <w:instrText>rada</w:instrText>
      </w:r>
      <w:r w:rsidRPr="000607EB">
        <w:rPr>
          <w:sz w:val="28"/>
          <w:szCs w:val="28"/>
          <w:lang w:val="uk-UA"/>
        </w:rPr>
        <w:instrText>.</w:instrText>
      </w:r>
      <w:r w:rsidRPr="000607EB">
        <w:rPr>
          <w:sz w:val="28"/>
          <w:szCs w:val="28"/>
        </w:rPr>
        <w:instrText>gov</w:instrText>
      </w:r>
      <w:r w:rsidRPr="000607EB">
        <w:rPr>
          <w:sz w:val="28"/>
          <w:szCs w:val="28"/>
          <w:lang w:val="uk-UA"/>
        </w:rPr>
        <w:instrText>.</w:instrText>
      </w:r>
      <w:r w:rsidRPr="000607EB">
        <w:rPr>
          <w:sz w:val="28"/>
          <w:szCs w:val="28"/>
        </w:rPr>
        <w:instrText>ua</w:instrText>
      </w:r>
      <w:r w:rsidRPr="000607EB">
        <w:rPr>
          <w:sz w:val="28"/>
          <w:szCs w:val="28"/>
          <w:lang w:val="uk-UA"/>
        </w:rPr>
        <w:instrText>/</w:instrText>
      </w:r>
      <w:r w:rsidRPr="000607EB">
        <w:rPr>
          <w:sz w:val="28"/>
          <w:szCs w:val="28"/>
        </w:rPr>
        <w:instrText>laws</w:instrText>
      </w:r>
      <w:r w:rsidRPr="000607EB">
        <w:rPr>
          <w:sz w:val="28"/>
          <w:szCs w:val="28"/>
          <w:lang w:val="uk-UA"/>
        </w:rPr>
        <w:instrText>/</w:instrText>
      </w:r>
      <w:r w:rsidRPr="000607EB">
        <w:rPr>
          <w:sz w:val="28"/>
          <w:szCs w:val="28"/>
        </w:rPr>
        <w:instrText>show</w:instrText>
      </w:r>
      <w:r w:rsidRPr="000607EB">
        <w:rPr>
          <w:sz w:val="28"/>
          <w:szCs w:val="28"/>
          <w:lang w:val="uk-UA"/>
        </w:rPr>
        <w:instrText>/</w:instrText>
      </w:r>
      <w:r w:rsidRPr="000607EB">
        <w:rPr>
          <w:sz w:val="28"/>
          <w:szCs w:val="28"/>
        </w:rPr>
        <w:instrText>z</w:instrText>
      </w:r>
      <w:r w:rsidRPr="000607EB">
        <w:rPr>
          <w:sz w:val="28"/>
          <w:szCs w:val="28"/>
          <w:lang w:val="uk-UA"/>
        </w:rPr>
        <w:instrText>1209-05?</w:instrText>
      </w:r>
      <w:r w:rsidRPr="000607EB">
        <w:rPr>
          <w:sz w:val="28"/>
          <w:szCs w:val="28"/>
        </w:rPr>
        <w:instrText>find</w:instrText>
      </w:r>
      <w:r w:rsidRPr="000607EB">
        <w:rPr>
          <w:sz w:val="28"/>
          <w:szCs w:val="28"/>
          <w:lang w:val="uk-UA"/>
        </w:rPr>
        <w:instrText>=1&amp;</w:instrText>
      </w:r>
      <w:r w:rsidRPr="000607EB">
        <w:rPr>
          <w:sz w:val="28"/>
          <w:szCs w:val="28"/>
        </w:rPr>
        <w:instrText>text</w:instrText>
      </w:r>
      <w:r w:rsidRPr="000607EB">
        <w:rPr>
          <w:sz w:val="28"/>
          <w:szCs w:val="28"/>
          <w:lang w:val="uk-UA"/>
        </w:rPr>
        <w:instrText>=%</w:instrText>
      </w:r>
      <w:r w:rsidRPr="000607EB">
        <w:rPr>
          <w:sz w:val="28"/>
          <w:szCs w:val="28"/>
        </w:rPr>
        <w:instrText>D</w:instrText>
      </w:r>
      <w:r w:rsidRPr="000607EB">
        <w:rPr>
          <w:sz w:val="28"/>
          <w:szCs w:val="28"/>
          <w:lang w:val="uk-UA"/>
        </w:rPr>
        <w:instrText>1%88%</w:instrText>
      </w:r>
      <w:r w:rsidRPr="000607EB">
        <w:rPr>
          <w:sz w:val="28"/>
          <w:szCs w:val="28"/>
        </w:rPr>
        <w:instrText>D</w:instrText>
      </w:r>
      <w:r w:rsidRPr="000607EB">
        <w:rPr>
          <w:sz w:val="28"/>
          <w:szCs w:val="28"/>
          <w:lang w:val="uk-UA"/>
        </w:rPr>
        <w:instrText>0%</w:instrText>
      </w:r>
      <w:r w:rsidRPr="000607EB">
        <w:rPr>
          <w:sz w:val="28"/>
          <w:szCs w:val="28"/>
        </w:rPr>
        <w:instrText>BA</w:instrText>
      </w:r>
      <w:r w:rsidRPr="000607EB">
        <w:rPr>
          <w:sz w:val="28"/>
          <w:szCs w:val="28"/>
          <w:lang w:val="uk-UA"/>
        </w:rPr>
        <w:instrText>%</w:instrText>
      </w:r>
      <w:r w:rsidRPr="000607EB">
        <w:rPr>
          <w:sz w:val="28"/>
          <w:szCs w:val="28"/>
        </w:rPr>
        <w:instrText>D</w:instrText>
      </w:r>
      <w:r w:rsidRPr="000607EB">
        <w:rPr>
          <w:sz w:val="28"/>
          <w:szCs w:val="28"/>
          <w:lang w:val="uk-UA"/>
        </w:rPr>
        <w:instrText>1%96%</w:instrText>
      </w:r>
      <w:r w:rsidRPr="000607EB">
        <w:rPr>
          <w:sz w:val="28"/>
          <w:szCs w:val="28"/>
        </w:rPr>
        <w:instrText>D</w:instrText>
      </w:r>
      <w:r w:rsidRPr="000607EB">
        <w:rPr>
          <w:sz w:val="28"/>
          <w:szCs w:val="28"/>
          <w:lang w:val="uk-UA"/>
        </w:rPr>
        <w:instrText>0%</w:instrText>
      </w:r>
      <w:r w:rsidRPr="000607EB">
        <w:rPr>
          <w:sz w:val="28"/>
          <w:szCs w:val="28"/>
        </w:rPr>
        <w:instrText>B</w:instrText>
      </w:r>
      <w:r w:rsidRPr="000607EB">
        <w:rPr>
          <w:sz w:val="28"/>
          <w:szCs w:val="28"/>
          <w:lang w:val="uk-UA"/>
        </w:rPr>
        <w:instrText>4%</w:instrText>
      </w:r>
      <w:r w:rsidRPr="000607EB">
        <w:rPr>
          <w:sz w:val="28"/>
          <w:szCs w:val="28"/>
        </w:rPr>
        <w:instrText>D</w:instrText>
      </w:r>
      <w:r w:rsidRPr="000607EB">
        <w:rPr>
          <w:sz w:val="28"/>
          <w:szCs w:val="28"/>
          <w:lang w:val="uk-UA"/>
        </w:rPr>
        <w:instrText>0%</w:instrText>
      </w:r>
      <w:r w:rsidRPr="000607EB">
        <w:rPr>
          <w:sz w:val="28"/>
          <w:szCs w:val="28"/>
        </w:rPr>
        <w:instrText>BB</w:instrText>
      </w:r>
      <w:r w:rsidRPr="000607EB">
        <w:rPr>
          <w:sz w:val="28"/>
          <w:szCs w:val="28"/>
          <w:lang w:val="uk-UA"/>
        </w:rPr>
        <w:instrText>" \</w:instrText>
      </w:r>
      <w:r w:rsidRPr="000607EB">
        <w:rPr>
          <w:sz w:val="28"/>
          <w:szCs w:val="28"/>
        </w:rPr>
        <w:instrText>l</w:instrText>
      </w:r>
      <w:r w:rsidRPr="000607EB">
        <w:rPr>
          <w:sz w:val="28"/>
          <w:szCs w:val="28"/>
          <w:lang w:val="uk-UA"/>
        </w:rPr>
        <w:instrText xml:space="preserve"> "</w:instrText>
      </w:r>
      <w:r w:rsidRPr="000607EB">
        <w:rPr>
          <w:sz w:val="28"/>
          <w:szCs w:val="28"/>
        </w:rPr>
        <w:instrText>w</w:instrText>
      </w:r>
      <w:r w:rsidRPr="000607EB">
        <w:rPr>
          <w:sz w:val="28"/>
          <w:szCs w:val="28"/>
          <w:lang w:val="uk-UA"/>
        </w:rPr>
        <w:instrText xml:space="preserve">112" </w:instrText>
      </w:r>
      <w:r w:rsidRPr="000607EB">
        <w:rPr>
          <w:sz w:val="28"/>
          <w:szCs w:val="28"/>
        </w:rPr>
      </w:r>
      <w:r w:rsidRPr="000607EB">
        <w:rPr>
          <w:sz w:val="28"/>
          <w:szCs w:val="28"/>
        </w:rPr>
        <w:fldChar w:fldCharType="separate"/>
      </w:r>
      <w:r w:rsidRPr="000607EB">
        <w:rPr>
          <w:rStyle w:val="a7"/>
          <w:color w:val="auto"/>
          <w:sz w:val="28"/>
          <w:szCs w:val="28"/>
          <w:u w:val="none"/>
          <w:lang w:val="uk-UA"/>
        </w:rPr>
        <w:t>шкідл</w:t>
      </w:r>
      <w:r w:rsidRPr="000607EB">
        <w:rPr>
          <w:sz w:val="28"/>
          <w:szCs w:val="28"/>
          <w:lang w:val="uk-UA"/>
        </w:rPr>
        <w:fldChar w:fldCharType="end"/>
      </w:r>
      <w:bookmarkEnd w:id="3"/>
      <w:r w:rsidRPr="000607EB">
        <w:rPr>
          <w:sz w:val="28"/>
          <w:szCs w:val="28"/>
          <w:lang w:val="uk-UA"/>
        </w:rPr>
        <w:t>ивими і важкими умовами праці, у відповідності до вимог п.п.2.6 п.2 Додатку №3 до Наказу Міністерства праці та соціальної політики України та Міністерства охорони здоров’я України «Про впорядкування умов оплати праці працівників закладів охорони здоров'я та установ соціального захисту населення» №308/519 від 05.10.2005 року.</w:t>
      </w:r>
    </w:p>
    <w:p w14:paraId="65500B34" w14:textId="7124B4AE" w:rsidR="00E02D12" w:rsidRPr="000607EB" w:rsidRDefault="00E02D12" w:rsidP="0032757C">
      <w:pPr>
        <w:pStyle w:val="a6"/>
        <w:tabs>
          <w:tab w:val="left" w:pos="0"/>
          <w:tab w:val="left" w:pos="851"/>
        </w:tabs>
        <w:ind w:left="0" w:firstLine="567"/>
        <w:jc w:val="both"/>
        <w:rPr>
          <w:sz w:val="28"/>
          <w:szCs w:val="28"/>
          <w:lang w:val="uk-UA"/>
        </w:rPr>
      </w:pPr>
      <w:r w:rsidRPr="000607EB">
        <w:rPr>
          <w:sz w:val="28"/>
          <w:szCs w:val="28"/>
          <w:lang w:val="uk-UA"/>
        </w:rPr>
        <w:t xml:space="preserve">-надбавка за вислугу років </w:t>
      </w:r>
      <w:r w:rsidRPr="000607EB">
        <w:rPr>
          <w:color w:val="000000"/>
          <w:sz w:val="28"/>
          <w:szCs w:val="28"/>
          <w:lang w:val="uk-UA"/>
        </w:rPr>
        <w:t xml:space="preserve">щомісяця </w:t>
      </w:r>
      <w:r w:rsidRPr="000607EB">
        <w:rPr>
          <w:sz w:val="28"/>
          <w:szCs w:val="28"/>
          <w:lang w:val="uk-UA"/>
        </w:rPr>
        <w:t>у відсотках до посадового окладу залежно від стажу роботи, у відповідності до вимог п.2 Наказу Міністерства соціальної політики України «Про затвердження Порядку виплати надбавки за вислугу років працівникам державних та комунальних установ соціального захисту населення» №239 від 15.06.2011 року в такому розмірі: понад 3 роки - 10 відсотків, понад 10 років - 20 відсотків, понад 20 років - 30 відсотків.</w:t>
      </w:r>
    </w:p>
    <w:p w14:paraId="4ACAA9B9" w14:textId="0CB0AE8B" w:rsidR="00E02D12" w:rsidRPr="000607EB" w:rsidRDefault="00E02D12" w:rsidP="002511E7">
      <w:pPr>
        <w:pStyle w:val="a6"/>
        <w:tabs>
          <w:tab w:val="left" w:pos="0"/>
          <w:tab w:val="left" w:pos="851"/>
        </w:tabs>
        <w:ind w:left="0" w:firstLine="567"/>
        <w:jc w:val="both"/>
        <w:rPr>
          <w:sz w:val="28"/>
          <w:szCs w:val="28"/>
          <w:lang w:val="uk-UA"/>
        </w:rPr>
      </w:pPr>
      <w:r w:rsidRPr="000607EB">
        <w:rPr>
          <w:sz w:val="28"/>
          <w:szCs w:val="28"/>
          <w:lang w:val="uk-UA"/>
        </w:rPr>
        <w:t>-надбавка за високі досягнення у праці, складність, напруженість у роботі в розмірі до 50 відсотків посадового окладу (ставки заробітної плати, тарифної ставки). Граничний розмір зазначених надбавок для одного працівника в загальній сумі не повинен перевищувати 50 відсотків посадового окладу (ставки заробітної плати, тарифної ставки). У разі несвоєчасного виконання завдань, погіршення якості роботи й порушення трудової дисципліни зазначені надбавки скасовуються або зменшуються окремим наказом директора Центру надання соціальних послуг відповідно до Наказу Міністерства соціальної політики України від 18.05.2015 року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w:t>
      </w:r>
    </w:p>
    <w:p w14:paraId="5BDE0442" w14:textId="2796EDD2" w:rsidR="00E02D12" w:rsidRPr="000607EB" w:rsidRDefault="00C8210D" w:rsidP="002511E7">
      <w:pPr>
        <w:pStyle w:val="a6"/>
        <w:tabs>
          <w:tab w:val="left" w:pos="0"/>
          <w:tab w:val="left" w:pos="851"/>
        </w:tabs>
        <w:ind w:left="0" w:firstLine="567"/>
        <w:jc w:val="both"/>
        <w:rPr>
          <w:sz w:val="28"/>
          <w:szCs w:val="28"/>
          <w:lang w:val="uk-UA"/>
        </w:rPr>
      </w:pPr>
      <w:r w:rsidRPr="000607EB">
        <w:rPr>
          <w:sz w:val="28"/>
          <w:szCs w:val="28"/>
          <w:lang w:val="uk-UA"/>
        </w:rPr>
        <w:t>-</w:t>
      </w:r>
      <w:r w:rsidR="00E02D12" w:rsidRPr="000607EB">
        <w:rPr>
          <w:sz w:val="28"/>
          <w:szCs w:val="28"/>
          <w:lang w:val="uk-UA"/>
        </w:rPr>
        <w:t>доплата  працівникам  надавачам  соціальних  послуг  державного/</w:t>
      </w:r>
      <w:r w:rsidR="004004D1">
        <w:rPr>
          <w:sz w:val="28"/>
          <w:szCs w:val="28"/>
          <w:lang w:val="uk-UA"/>
        </w:rPr>
        <w:t xml:space="preserve"> </w:t>
      </w:r>
      <w:r w:rsidR="00E02D12" w:rsidRPr="000607EB">
        <w:rPr>
          <w:sz w:val="28"/>
          <w:szCs w:val="28"/>
          <w:lang w:val="uk-UA"/>
        </w:rPr>
        <w:t>комунального  сектору,  які  безпосередньо  надають  соціальні  послуги  за  місцем  проживання/ перебування  їх  отримувачів (вдома),  у  граничному розмірі до 100 відсотків  заробітної  плати.</w:t>
      </w:r>
    </w:p>
    <w:p w14:paraId="6F5640F3" w14:textId="77777777" w:rsidR="00E02D12" w:rsidRPr="000607EB" w:rsidRDefault="00E02D12" w:rsidP="002511E7">
      <w:pPr>
        <w:pStyle w:val="21"/>
        <w:tabs>
          <w:tab w:val="left" w:pos="1140"/>
        </w:tabs>
        <w:spacing w:after="0" w:line="240" w:lineRule="auto"/>
        <w:ind w:firstLine="567"/>
        <w:jc w:val="both"/>
        <w:rPr>
          <w:rStyle w:val="3"/>
          <w:rFonts w:ascii="Times New Roman" w:hAnsi="Times New Roman" w:cs="Times New Roman"/>
          <w:sz w:val="28"/>
          <w:szCs w:val="28"/>
          <w:lang w:val="uk-UA" w:eastAsia="uk-UA"/>
        </w:rPr>
      </w:pPr>
      <w:r w:rsidRPr="000607EB">
        <w:rPr>
          <w:sz w:val="28"/>
          <w:szCs w:val="28"/>
          <w:lang w:val="uk-UA"/>
        </w:rPr>
        <w:t xml:space="preserve">6.2. </w:t>
      </w:r>
      <w:r w:rsidRPr="000607EB">
        <w:rPr>
          <w:rStyle w:val="3"/>
          <w:rFonts w:ascii="Times New Roman" w:hAnsi="Times New Roman" w:cs="Times New Roman"/>
          <w:sz w:val="28"/>
          <w:szCs w:val="28"/>
          <w:lang w:val="uk-UA" w:eastAsia="uk-UA"/>
        </w:rPr>
        <w:t>Матеріальна допомога на оздоровлення виплачується працівникам Центру надання соціальних послуг</w:t>
      </w:r>
      <w:r w:rsidRPr="000607EB">
        <w:rPr>
          <w:sz w:val="28"/>
          <w:szCs w:val="28"/>
          <w:lang w:val="uk-UA"/>
        </w:rPr>
        <w:t xml:space="preserve"> </w:t>
      </w:r>
      <w:r w:rsidRPr="000607EB">
        <w:rPr>
          <w:rStyle w:val="3"/>
          <w:rFonts w:ascii="Times New Roman" w:hAnsi="Times New Roman" w:cs="Times New Roman"/>
          <w:sz w:val="28"/>
          <w:szCs w:val="28"/>
          <w:lang w:val="uk-UA" w:eastAsia="uk-UA"/>
        </w:rPr>
        <w:t>у розмірі посадового окладу, при наданні щорічних відпусток на підставі письмової заяви працівника.</w:t>
      </w:r>
    </w:p>
    <w:p w14:paraId="5B069679" w14:textId="45B244C1" w:rsidR="00E02D12" w:rsidRPr="000607EB" w:rsidRDefault="00E02D12" w:rsidP="002511E7">
      <w:pPr>
        <w:pStyle w:val="a4"/>
        <w:spacing w:after="0"/>
        <w:ind w:firstLine="567"/>
        <w:jc w:val="both"/>
        <w:rPr>
          <w:color w:val="000000"/>
          <w:sz w:val="28"/>
          <w:szCs w:val="28"/>
          <w:lang w:val="uk-UA" w:eastAsia="uk-UA"/>
        </w:rPr>
      </w:pPr>
      <w:r w:rsidRPr="000607EB">
        <w:rPr>
          <w:color w:val="000000"/>
          <w:sz w:val="28"/>
          <w:szCs w:val="28"/>
          <w:lang w:val="uk-UA" w:eastAsia="uk-UA"/>
        </w:rPr>
        <w:t xml:space="preserve">Підставою для нарахування та виплати матеріальної допомоги на оздоровлення директору є </w:t>
      </w:r>
      <w:r w:rsidR="00AA5795" w:rsidRPr="000607EB">
        <w:rPr>
          <w:color w:val="000000"/>
          <w:sz w:val="28"/>
          <w:szCs w:val="28"/>
          <w:lang w:val="uk-UA" w:eastAsia="uk-UA"/>
        </w:rPr>
        <w:t>погодження</w:t>
      </w:r>
      <w:r w:rsidRPr="000607EB">
        <w:rPr>
          <w:color w:val="000000"/>
          <w:sz w:val="28"/>
          <w:szCs w:val="28"/>
          <w:lang w:val="uk-UA" w:eastAsia="uk-UA"/>
        </w:rPr>
        <w:t xml:space="preserve"> сільського голови, працівникам – наказ директора Центру надання соціальних послуг.</w:t>
      </w:r>
    </w:p>
    <w:p w14:paraId="26C784E3" w14:textId="7F6F7122" w:rsidR="00E02D12" w:rsidRPr="000607EB" w:rsidRDefault="00E02D12" w:rsidP="002511E7">
      <w:pPr>
        <w:pStyle w:val="a4"/>
        <w:spacing w:after="0"/>
        <w:ind w:firstLine="567"/>
        <w:jc w:val="both"/>
        <w:rPr>
          <w:rStyle w:val="3"/>
          <w:rFonts w:ascii="Times New Roman" w:hAnsi="Times New Roman" w:cs="Times New Roman"/>
          <w:sz w:val="28"/>
          <w:szCs w:val="28"/>
          <w:lang w:val="uk-UA" w:eastAsia="uk-UA"/>
        </w:rPr>
      </w:pPr>
      <w:r w:rsidRPr="000607EB">
        <w:rPr>
          <w:rStyle w:val="3"/>
          <w:rFonts w:ascii="Times New Roman" w:hAnsi="Times New Roman" w:cs="Times New Roman"/>
          <w:sz w:val="28"/>
          <w:szCs w:val="28"/>
          <w:lang w:val="uk-UA" w:eastAsia="uk-UA"/>
        </w:rPr>
        <w:t xml:space="preserve">Матеріальна допомога на оздоровлення є обов’язковою до виплати в межах фонду оплати праці. </w:t>
      </w:r>
      <w:r w:rsidR="004004D1">
        <w:rPr>
          <w:rStyle w:val="3"/>
          <w:rFonts w:ascii="Times New Roman" w:hAnsi="Times New Roman" w:cs="Times New Roman"/>
          <w:sz w:val="28"/>
          <w:szCs w:val="28"/>
          <w:lang w:val="uk-UA" w:eastAsia="uk-UA"/>
        </w:rPr>
        <w:t>У</w:t>
      </w:r>
      <w:r w:rsidRPr="000607EB">
        <w:rPr>
          <w:rStyle w:val="3"/>
          <w:rFonts w:ascii="Times New Roman" w:hAnsi="Times New Roman" w:cs="Times New Roman"/>
          <w:sz w:val="28"/>
          <w:szCs w:val="28"/>
          <w:lang w:val="uk-UA" w:eastAsia="uk-UA"/>
        </w:rPr>
        <w:t xml:space="preserve"> випадку поділу щорічної відпустки</w:t>
      </w:r>
      <w:r w:rsidR="004004D1">
        <w:rPr>
          <w:rStyle w:val="3"/>
          <w:rFonts w:ascii="Times New Roman" w:hAnsi="Times New Roman" w:cs="Times New Roman"/>
          <w:sz w:val="28"/>
          <w:szCs w:val="28"/>
          <w:lang w:val="uk-UA" w:eastAsia="uk-UA"/>
        </w:rPr>
        <w:t>,</w:t>
      </w:r>
      <w:r w:rsidRPr="000607EB">
        <w:rPr>
          <w:rStyle w:val="3"/>
          <w:rFonts w:ascii="Times New Roman" w:hAnsi="Times New Roman" w:cs="Times New Roman"/>
          <w:sz w:val="28"/>
          <w:szCs w:val="28"/>
          <w:lang w:val="uk-UA" w:eastAsia="uk-UA"/>
        </w:rPr>
        <w:t xml:space="preserve"> матеріальна допомога на оздоровлення у повному обсязі надається до будь-якої частини щорічної відпустки.</w:t>
      </w:r>
    </w:p>
    <w:p w14:paraId="4F41C5A4" w14:textId="77777777" w:rsidR="00E02D12" w:rsidRPr="000607EB" w:rsidRDefault="00E02D12" w:rsidP="00771DE7">
      <w:pPr>
        <w:pStyle w:val="a4"/>
        <w:spacing w:after="0"/>
        <w:ind w:firstLine="851"/>
        <w:jc w:val="both"/>
        <w:rPr>
          <w:rStyle w:val="3"/>
          <w:rFonts w:ascii="Times New Roman" w:hAnsi="Times New Roman" w:cs="Times New Roman"/>
          <w:sz w:val="28"/>
          <w:szCs w:val="28"/>
          <w:lang w:val="uk-UA" w:eastAsia="uk-UA"/>
        </w:rPr>
      </w:pPr>
    </w:p>
    <w:p w14:paraId="294801DE" w14:textId="77777777" w:rsidR="00E02D12" w:rsidRPr="000607EB" w:rsidRDefault="00E02D12" w:rsidP="002511E7">
      <w:pPr>
        <w:tabs>
          <w:tab w:val="left" w:pos="3020"/>
        </w:tabs>
        <w:rPr>
          <w:rFonts w:ascii="Times New Roman" w:hAnsi="Times New Roman" w:cs="Times New Roman"/>
          <w:b/>
          <w:sz w:val="28"/>
          <w:szCs w:val="28"/>
        </w:rPr>
      </w:pPr>
      <w:r w:rsidRPr="000607EB">
        <w:rPr>
          <w:rFonts w:ascii="Times New Roman" w:hAnsi="Times New Roman" w:cs="Times New Roman"/>
          <w:b/>
          <w:sz w:val="28"/>
          <w:szCs w:val="28"/>
        </w:rPr>
        <w:lastRenderedPageBreak/>
        <w:t>7. Інші умови</w:t>
      </w:r>
    </w:p>
    <w:p w14:paraId="4A7C5A98" w14:textId="45FD75A4" w:rsidR="00E02D12" w:rsidRPr="000607EB" w:rsidRDefault="00E02D12" w:rsidP="002511E7">
      <w:pPr>
        <w:tabs>
          <w:tab w:val="left" w:pos="3020"/>
        </w:tabs>
        <w:rPr>
          <w:rFonts w:ascii="Times New Roman" w:hAnsi="Times New Roman" w:cs="Times New Roman"/>
          <w:sz w:val="28"/>
          <w:szCs w:val="28"/>
        </w:rPr>
      </w:pPr>
      <w:r w:rsidRPr="000607EB">
        <w:rPr>
          <w:rFonts w:ascii="Times New Roman" w:hAnsi="Times New Roman" w:cs="Times New Roman"/>
          <w:sz w:val="28"/>
          <w:szCs w:val="28"/>
        </w:rPr>
        <w:t xml:space="preserve">7.1.Положення про преміювання, встановлення надбавок та надання матеріальної допомоги </w:t>
      </w:r>
      <w:r w:rsidRPr="000607EB">
        <w:rPr>
          <w:rFonts w:ascii="Times New Roman" w:hAnsi="Times New Roman" w:cs="Times New Roman"/>
          <w:bCs/>
          <w:sz w:val="28"/>
          <w:szCs w:val="28"/>
        </w:rPr>
        <w:t xml:space="preserve">працівникам Центру надання соціальних послуг  </w:t>
      </w:r>
      <w:r w:rsidR="003E2F25" w:rsidRPr="000607EB">
        <w:rPr>
          <w:rFonts w:ascii="Times New Roman" w:hAnsi="Times New Roman" w:cs="Times New Roman"/>
          <w:bCs/>
          <w:sz w:val="28"/>
          <w:szCs w:val="28"/>
        </w:rPr>
        <w:t xml:space="preserve">Фонтанської </w:t>
      </w:r>
      <w:r w:rsidRPr="000607EB">
        <w:rPr>
          <w:rFonts w:ascii="Times New Roman" w:hAnsi="Times New Roman" w:cs="Times New Roman"/>
          <w:bCs/>
          <w:sz w:val="28"/>
          <w:szCs w:val="28"/>
        </w:rPr>
        <w:t xml:space="preserve">сільської ради </w:t>
      </w:r>
      <w:r w:rsidR="003E2F25" w:rsidRPr="000607EB">
        <w:rPr>
          <w:rFonts w:ascii="Times New Roman" w:hAnsi="Times New Roman" w:cs="Times New Roman"/>
          <w:bCs/>
          <w:sz w:val="28"/>
          <w:szCs w:val="28"/>
        </w:rPr>
        <w:t>Одеського</w:t>
      </w:r>
      <w:r w:rsidRPr="000607EB">
        <w:rPr>
          <w:rFonts w:ascii="Times New Roman" w:hAnsi="Times New Roman" w:cs="Times New Roman"/>
          <w:bCs/>
          <w:sz w:val="28"/>
          <w:szCs w:val="28"/>
        </w:rPr>
        <w:t xml:space="preserve"> району Одеської області</w:t>
      </w:r>
      <w:r w:rsidRPr="000607EB">
        <w:rPr>
          <w:rFonts w:ascii="Times New Roman" w:hAnsi="Times New Roman" w:cs="Times New Roman"/>
          <w:sz w:val="28"/>
          <w:szCs w:val="28"/>
        </w:rPr>
        <w:t xml:space="preserve"> набирає чинності з 01  січня 202</w:t>
      </w:r>
      <w:r w:rsidR="004004D1">
        <w:rPr>
          <w:rFonts w:ascii="Times New Roman" w:hAnsi="Times New Roman" w:cs="Times New Roman"/>
          <w:sz w:val="28"/>
          <w:szCs w:val="28"/>
        </w:rPr>
        <w:t>5</w:t>
      </w:r>
      <w:r w:rsidRPr="000607EB">
        <w:rPr>
          <w:rFonts w:ascii="Times New Roman" w:hAnsi="Times New Roman" w:cs="Times New Roman"/>
          <w:sz w:val="28"/>
          <w:szCs w:val="28"/>
        </w:rPr>
        <w:t>року.</w:t>
      </w:r>
    </w:p>
    <w:p w14:paraId="1FAC54DC" w14:textId="0F829440" w:rsidR="00E02D12" w:rsidRPr="000607EB" w:rsidRDefault="00E02D12" w:rsidP="002511E7">
      <w:pPr>
        <w:rPr>
          <w:rFonts w:ascii="Times New Roman" w:hAnsi="Times New Roman" w:cs="Times New Roman"/>
          <w:sz w:val="28"/>
          <w:szCs w:val="28"/>
        </w:rPr>
      </w:pPr>
      <w:r w:rsidRPr="000607EB">
        <w:rPr>
          <w:rFonts w:ascii="Times New Roman" w:hAnsi="Times New Roman" w:cs="Times New Roman"/>
          <w:sz w:val="28"/>
          <w:szCs w:val="28"/>
        </w:rPr>
        <w:t xml:space="preserve">7.2.Зміни та доповнення до цього Положення вносяться рішенням </w:t>
      </w:r>
      <w:r w:rsidR="00026E1C" w:rsidRPr="000607EB">
        <w:rPr>
          <w:rFonts w:ascii="Times New Roman" w:hAnsi="Times New Roman" w:cs="Times New Roman"/>
          <w:sz w:val="28"/>
          <w:szCs w:val="28"/>
        </w:rPr>
        <w:t xml:space="preserve">сесії </w:t>
      </w:r>
      <w:r w:rsidR="003E2F25" w:rsidRPr="000607EB">
        <w:rPr>
          <w:rFonts w:ascii="Times New Roman" w:hAnsi="Times New Roman" w:cs="Times New Roman"/>
          <w:sz w:val="28"/>
          <w:szCs w:val="28"/>
        </w:rPr>
        <w:t xml:space="preserve">Фонтанської </w:t>
      </w:r>
      <w:r w:rsidRPr="000607EB">
        <w:rPr>
          <w:rFonts w:ascii="Times New Roman" w:hAnsi="Times New Roman" w:cs="Times New Roman"/>
          <w:sz w:val="28"/>
          <w:szCs w:val="28"/>
        </w:rPr>
        <w:t>сільської ради</w:t>
      </w:r>
      <w:r w:rsidR="002511E7" w:rsidRPr="000607EB">
        <w:rPr>
          <w:rFonts w:ascii="Times New Roman" w:hAnsi="Times New Roman" w:cs="Times New Roman"/>
          <w:bCs/>
          <w:sz w:val="28"/>
          <w:szCs w:val="28"/>
        </w:rPr>
        <w:t xml:space="preserve"> Одеського району Одеської області</w:t>
      </w:r>
      <w:r w:rsidRPr="000607EB">
        <w:rPr>
          <w:rFonts w:ascii="Times New Roman" w:hAnsi="Times New Roman" w:cs="Times New Roman"/>
          <w:sz w:val="28"/>
          <w:szCs w:val="28"/>
        </w:rPr>
        <w:t>.</w:t>
      </w:r>
    </w:p>
    <w:p w14:paraId="31403505" w14:textId="77777777" w:rsidR="00E02D12" w:rsidRDefault="00E02D12" w:rsidP="00967EAC">
      <w:pPr>
        <w:ind w:firstLine="426"/>
        <w:rPr>
          <w:rFonts w:ascii="Times New Roman" w:hAnsi="Times New Roman" w:cs="Times New Roman"/>
          <w:sz w:val="28"/>
          <w:szCs w:val="28"/>
        </w:rPr>
      </w:pPr>
    </w:p>
    <w:p w14:paraId="6E3046A6" w14:textId="77777777" w:rsidR="00355FE7" w:rsidRDefault="00355FE7" w:rsidP="00967EAC">
      <w:pPr>
        <w:ind w:firstLine="426"/>
        <w:rPr>
          <w:rFonts w:ascii="Times New Roman" w:hAnsi="Times New Roman" w:cs="Times New Roman"/>
          <w:sz w:val="28"/>
          <w:szCs w:val="28"/>
        </w:rPr>
      </w:pPr>
    </w:p>
    <w:p w14:paraId="299EE6F9" w14:textId="77777777" w:rsidR="00355FE7" w:rsidRDefault="00355FE7" w:rsidP="00967EAC">
      <w:pPr>
        <w:ind w:firstLine="426"/>
        <w:rPr>
          <w:rFonts w:ascii="Times New Roman" w:hAnsi="Times New Roman" w:cs="Times New Roman"/>
          <w:sz w:val="28"/>
          <w:szCs w:val="28"/>
        </w:rPr>
      </w:pPr>
    </w:p>
    <w:p w14:paraId="1EE1A013" w14:textId="77777777" w:rsidR="00355FE7" w:rsidRPr="000607EB" w:rsidRDefault="00355FE7" w:rsidP="00355FE7">
      <w:pPr>
        <w:ind w:firstLine="426"/>
        <w:rPr>
          <w:rFonts w:ascii="Times New Roman" w:hAnsi="Times New Roman" w:cs="Times New Roman"/>
          <w:sz w:val="28"/>
          <w:szCs w:val="28"/>
        </w:rPr>
      </w:pPr>
      <w:r>
        <w:rPr>
          <w:rFonts w:ascii="Times New Roman" w:hAnsi="Times New Roman" w:cs="Times New Roman"/>
          <w:sz w:val="28"/>
          <w:szCs w:val="28"/>
        </w:rPr>
        <w:t>Сільський голова                                                              Наталія КРУПИЦЯ</w:t>
      </w:r>
    </w:p>
    <w:p w14:paraId="50C6B84A" w14:textId="77777777" w:rsidR="00355FE7" w:rsidRPr="000607EB" w:rsidRDefault="00355FE7" w:rsidP="00355FE7">
      <w:pPr>
        <w:ind w:firstLine="851"/>
        <w:rPr>
          <w:rFonts w:ascii="Times New Roman" w:hAnsi="Times New Roman" w:cs="Times New Roman"/>
          <w:sz w:val="28"/>
          <w:szCs w:val="28"/>
        </w:rPr>
      </w:pPr>
    </w:p>
    <w:p w14:paraId="0485DFA6" w14:textId="77777777" w:rsidR="00355FE7" w:rsidRPr="000607EB" w:rsidRDefault="00355FE7" w:rsidP="00967EAC">
      <w:pPr>
        <w:ind w:firstLine="426"/>
        <w:rPr>
          <w:rFonts w:ascii="Times New Roman" w:hAnsi="Times New Roman" w:cs="Times New Roman"/>
          <w:sz w:val="28"/>
          <w:szCs w:val="28"/>
        </w:rPr>
      </w:pPr>
    </w:p>
    <w:sectPr w:rsidR="00355FE7" w:rsidRPr="000607EB" w:rsidSect="00E37DDB">
      <w:pgSz w:w="11906" w:h="16838"/>
      <w:pgMar w:top="993"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5"/>
    <w:multiLevelType w:val="multilevel"/>
    <w:tmpl w:val="21CCF394"/>
    <w:lvl w:ilvl="0">
      <w:start w:val="1"/>
      <w:numFmt w:val="bullet"/>
      <w:suff w:val="space"/>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1">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2">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3">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4">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5">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6">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7">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8">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abstractNum>
  <w:abstractNum w:abstractNumId="2" w15:restartNumberingAfterBreak="0">
    <w:nsid w:val="3D453356"/>
    <w:multiLevelType w:val="hybridMultilevel"/>
    <w:tmpl w:val="479A64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D970A0"/>
    <w:multiLevelType w:val="hybridMultilevel"/>
    <w:tmpl w:val="59604064"/>
    <w:lvl w:ilvl="0" w:tplc="AE9E81C6">
      <w:start w:val="1"/>
      <w:numFmt w:val="decimal"/>
      <w:lvlText w:val="%1."/>
      <w:lvlJc w:val="left"/>
      <w:pPr>
        <w:tabs>
          <w:tab w:val="num" w:pos="786"/>
        </w:tabs>
        <w:ind w:left="786" w:hanging="360"/>
      </w:pPr>
      <w:rPr>
        <w:rFonts w:ascii="Times New Roman" w:eastAsia="Times New Roman" w:hAnsi="Times New Roman" w:cs="Times New Roman"/>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15:restartNumberingAfterBreak="0">
    <w:nsid w:val="7F5E1F28"/>
    <w:multiLevelType w:val="hybridMultilevel"/>
    <w:tmpl w:val="C988EF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050958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8965501">
    <w:abstractNumId w:val="1"/>
  </w:num>
  <w:num w:numId="3" w16cid:durableId="892157512">
    <w:abstractNumId w:val="4"/>
  </w:num>
  <w:num w:numId="4" w16cid:durableId="1109158655">
    <w:abstractNumId w:val="2"/>
  </w:num>
  <w:num w:numId="5" w16cid:durableId="8076704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416"/>
    <w:rsid w:val="00022C4D"/>
    <w:rsid w:val="00026E1C"/>
    <w:rsid w:val="000437FB"/>
    <w:rsid w:val="000607EB"/>
    <w:rsid w:val="0007369B"/>
    <w:rsid w:val="000A03BF"/>
    <w:rsid w:val="000B260D"/>
    <w:rsid w:val="000C0354"/>
    <w:rsid w:val="000D208B"/>
    <w:rsid w:val="000E4F75"/>
    <w:rsid w:val="00135F11"/>
    <w:rsid w:val="00155CCE"/>
    <w:rsid w:val="00190A2A"/>
    <w:rsid w:val="002231E7"/>
    <w:rsid w:val="002511E7"/>
    <w:rsid w:val="00255C32"/>
    <w:rsid w:val="00281397"/>
    <w:rsid w:val="002A151A"/>
    <w:rsid w:val="002A6778"/>
    <w:rsid w:val="002B3468"/>
    <w:rsid w:val="002E1185"/>
    <w:rsid w:val="0031209A"/>
    <w:rsid w:val="00316032"/>
    <w:rsid w:val="0032757C"/>
    <w:rsid w:val="00355FE7"/>
    <w:rsid w:val="003561D1"/>
    <w:rsid w:val="003729EF"/>
    <w:rsid w:val="00374F95"/>
    <w:rsid w:val="00382705"/>
    <w:rsid w:val="003B32FC"/>
    <w:rsid w:val="003B798E"/>
    <w:rsid w:val="003D2D90"/>
    <w:rsid w:val="003E2F25"/>
    <w:rsid w:val="003E4119"/>
    <w:rsid w:val="004004D1"/>
    <w:rsid w:val="00495B87"/>
    <w:rsid w:val="004A7871"/>
    <w:rsid w:val="004D22B5"/>
    <w:rsid w:val="004F3863"/>
    <w:rsid w:val="00533696"/>
    <w:rsid w:val="00534D65"/>
    <w:rsid w:val="00543FBB"/>
    <w:rsid w:val="00551B9C"/>
    <w:rsid w:val="0056505C"/>
    <w:rsid w:val="005666EC"/>
    <w:rsid w:val="0059159B"/>
    <w:rsid w:val="00594AAD"/>
    <w:rsid w:val="005D0DDF"/>
    <w:rsid w:val="005F30B7"/>
    <w:rsid w:val="00605C7D"/>
    <w:rsid w:val="00621B28"/>
    <w:rsid w:val="00637C15"/>
    <w:rsid w:val="006532A6"/>
    <w:rsid w:val="00694DCC"/>
    <w:rsid w:val="006D63B7"/>
    <w:rsid w:val="007110E7"/>
    <w:rsid w:val="007217D6"/>
    <w:rsid w:val="00725DC1"/>
    <w:rsid w:val="00771DE7"/>
    <w:rsid w:val="00777FBD"/>
    <w:rsid w:val="007B072D"/>
    <w:rsid w:val="007E1C7A"/>
    <w:rsid w:val="007E43E3"/>
    <w:rsid w:val="007F0786"/>
    <w:rsid w:val="008222B3"/>
    <w:rsid w:val="008567BA"/>
    <w:rsid w:val="00867B83"/>
    <w:rsid w:val="0088330B"/>
    <w:rsid w:val="008902AB"/>
    <w:rsid w:val="008978F6"/>
    <w:rsid w:val="008A5D2D"/>
    <w:rsid w:val="008B5D6D"/>
    <w:rsid w:val="008E213C"/>
    <w:rsid w:val="008E51C5"/>
    <w:rsid w:val="00923D11"/>
    <w:rsid w:val="0094138A"/>
    <w:rsid w:val="0094185B"/>
    <w:rsid w:val="00943B1F"/>
    <w:rsid w:val="0096484B"/>
    <w:rsid w:val="00967EAC"/>
    <w:rsid w:val="009B57F9"/>
    <w:rsid w:val="00A01F41"/>
    <w:rsid w:val="00A073E0"/>
    <w:rsid w:val="00A171B5"/>
    <w:rsid w:val="00A36786"/>
    <w:rsid w:val="00A637A3"/>
    <w:rsid w:val="00A76F92"/>
    <w:rsid w:val="00AA5795"/>
    <w:rsid w:val="00AC39DD"/>
    <w:rsid w:val="00AE56E9"/>
    <w:rsid w:val="00AF0416"/>
    <w:rsid w:val="00B1570A"/>
    <w:rsid w:val="00B3381B"/>
    <w:rsid w:val="00B477E4"/>
    <w:rsid w:val="00B53554"/>
    <w:rsid w:val="00B53AD2"/>
    <w:rsid w:val="00B71FCC"/>
    <w:rsid w:val="00B7414B"/>
    <w:rsid w:val="00B91F18"/>
    <w:rsid w:val="00BA1131"/>
    <w:rsid w:val="00C07BCC"/>
    <w:rsid w:val="00C10FA3"/>
    <w:rsid w:val="00C77206"/>
    <w:rsid w:val="00C8210D"/>
    <w:rsid w:val="00CB323B"/>
    <w:rsid w:val="00CD067F"/>
    <w:rsid w:val="00CD130A"/>
    <w:rsid w:val="00D51B3A"/>
    <w:rsid w:val="00D5464C"/>
    <w:rsid w:val="00D62E1C"/>
    <w:rsid w:val="00D91988"/>
    <w:rsid w:val="00DF69AF"/>
    <w:rsid w:val="00E02D12"/>
    <w:rsid w:val="00E0331C"/>
    <w:rsid w:val="00E378EF"/>
    <w:rsid w:val="00E37DDB"/>
    <w:rsid w:val="00EE762E"/>
    <w:rsid w:val="00F05BAC"/>
    <w:rsid w:val="00F230EF"/>
    <w:rsid w:val="00FB7ED3"/>
    <w:rsid w:val="00FC7DA3"/>
    <w:rsid w:val="00FF5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23A5"/>
  <w15:docId w15:val="{B201FD09-9EDA-4240-8F83-BDEB7F06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151A"/>
    <w:pPr>
      <w:spacing w:after="0" w:line="256" w:lineRule="auto"/>
      <w:ind w:firstLine="567"/>
      <w:jc w:val="both"/>
    </w:pPr>
    <w:rPr>
      <w:lang w:val="uk-UA"/>
    </w:rPr>
  </w:style>
  <w:style w:type="paragraph" w:styleId="2">
    <w:name w:val="heading 2"/>
    <w:basedOn w:val="a"/>
    <w:next w:val="a"/>
    <w:link w:val="20"/>
    <w:qFormat/>
    <w:rsid w:val="00E02D12"/>
    <w:pPr>
      <w:keepNext/>
      <w:suppressAutoHyphens/>
      <w:spacing w:before="240" w:after="60" w:line="240" w:lineRule="auto"/>
      <w:ind w:firstLine="0"/>
      <w:jc w:val="left"/>
      <w:outlineLvl w:val="1"/>
    </w:pPr>
    <w:rPr>
      <w:rFonts w:ascii="Arial" w:eastAsia="Times New Roman" w:hAnsi="Arial" w:cs="Arial"/>
      <w:b/>
      <w:bCs/>
      <w:i/>
      <w:iCs/>
      <w:sz w:val="28"/>
      <w:szCs w:val="28"/>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151A"/>
    <w:pPr>
      <w:spacing w:after="0" w:line="24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3B32FC"/>
  </w:style>
  <w:style w:type="paragraph" w:styleId="21">
    <w:name w:val="Body Text 2"/>
    <w:basedOn w:val="a"/>
    <w:link w:val="22"/>
    <w:rsid w:val="00E02D12"/>
    <w:pPr>
      <w:suppressAutoHyphens/>
      <w:spacing w:after="120" w:line="480" w:lineRule="auto"/>
      <w:ind w:firstLine="0"/>
      <w:jc w:val="left"/>
    </w:pPr>
    <w:rPr>
      <w:rFonts w:ascii="Times New Roman" w:eastAsia="Times New Roman" w:hAnsi="Times New Roman" w:cs="Times New Roman"/>
      <w:sz w:val="24"/>
      <w:szCs w:val="24"/>
      <w:lang w:val="ru-RU" w:eastAsia="ar-SA"/>
    </w:rPr>
  </w:style>
  <w:style w:type="character" w:customStyle="1" w:styleId="22">
    <w:name w:val="Основний текст 2 Знак"/>
    <w:basedOn w:val="a0"/>
    <w:link w:val="21"/>
    <w:rsid w:val="00E02D12"/>
    <w:rPr>
      <w:rFonts w:ascii="Times New Roman" w:eastAsia="Times New Roman" w:hAnsi="Times New Roman" w:cs="Times New Roman"/>
      <w:sz w:val="24"/>
      <w:szCs w:val="24"/>
      <w:lang w:eastAsia="ar-SA"/>
    </w:rPr>
  </w:style>
  <w:style w:type="character" w:customStyle="1" w:styleId="20">
    <w:name w:val="Заголовок 2 Знак"/>
    <w:basedOn w:val="a0"/>
    <w:link w:val="2"/>
    <w:rsid w:val="00E02D12"/>
    <w:rPr>
      <w:rFonts w:ascii="Arial" w:eastAsia="Times New Roman" w:hAnsi="Arial" w:cs="Arial"/>
      <w:b/>
      <w:bCs/>
      <w:i/>
      <w:iCs/>
      <w:sz w:val="28"/>
      <w:szCs w:val="28"/>
      <w:lang w:eastAsia="ar-SA"/>
    </w:rPr>
  </w:style>
  <w:style w:type="paragraph" w:styleId="a4">
    <w:name w:val="Body Text"/>
    <w:basedOn w:val="a"/>
    <w:link w:val="a5"/>
    <w:rsid w:val="00E02D12"/>
    <w:pPr>
      <w:suppressAutoHyphens/>
      <w:spacing w:after="120" w:line="240" w:lineRule="auto"/>
      <w:ind w:firstLine="0"/>
      <w:jc w:val="left"/>
    </w:pPr>
    <w:rPr>
      <w:rFonts w:ascii="Times New Roman" w:eastAsia="Times New Roman" w:hAnsi="Times New Roman" w:cs="Times New Roman"/>
      <w:sz w:val="24"/>
      <w:szCs w:val="24"/>
      <w:lang w:val="ru-RU" w:eastAsia="ar-SA"/>
    </w:rPr>
  </w:style>
  <w:style w:type="character" w:customStyle="1" w:styleId="a5">
    <w:name w:val="Основний текст Знак"/>
    <w:basedOn w:val="a0"/>
    <w:link w:val="a4"/>
    <w:rsid w:val="00E02D12"/>
    <w:rPr>
      <w:rFonts w:ascii="Times New Roman" w:eastAsia="Times New Roman" w:hAnsi="Times New Roman" w:cs="Times New Roman"/>
      <w:sz w:val="24"/>
      <w:szCs w:val="24"/>
      <w:lang w:eastAsia="ar-SA"/>
    </w:rPr>
  </w:style>
  <w:style w:type="paragraph" w:styleId="a6">
    <w:name w:val="List Paragraph"/>
    <w:basedOn w:val="a"/>
    <w:uiPriority w:val="34"/>
    <w:qFormat/>
    <w:rsid w:val="00E02D12"/>
    <w:pPr>
      <w:suppressAutoHyphens/>
      <w:spacing w:line="240" w:lineRule="auto"/>
      <w:ind w:left="708" w:firstLine="0"/>
      <w:jc w:val="left"/>
    </w:pPr>
    <w:rPr>
      <w:rFonts w:ascii="Times New Roman" w:eastAsia="Times New Roman" w:hAnsi="Times New Roman" w:cs="Times New Roman"/>
      <w:sz w:val="24"/>
      <w:szCs w:val="24"/>
      <w:lang w:val="ru-RU" w:eastAsia="ar-SA"/>
    </w:rPr>
  </w:style>
  <w:style w:type="character" w:customStyle="1" w:styleId="3">
    <w:name w:val="Основной текст Знак3"/>
    <w:uiPriority w:val="99"/>
    <w:semiHidden/>
    <w:rsid w:val="00E02D12"/>
    <w:rPr>
      <w:rFonts w:ascii="Courier New" w:hAnsi="Courier New" w:cs="Courier New"/>
      <w:color w:val="000000"/>
      <w:sz w:val="24"/>
      <w:szCs w:val="24"/>
    </w:rPr>
  </w:style>
  <w:style w:type="character" w:styleId="a7">
    <w:name w:val="Hyperlink"/>
    <w:rsid w:val="00E02D12"/>
    <w:rPr>
      <w:color w:val="0563C1"/>
      <w:u w:val="single"/>
    </w:rPr>
  </w:style>
  <w:style w:type="paragraph" w:styleId="a8">
    <w:name w:val="Balloon Text"/>
    <w:basedOn w:val="a"/>
    <w:link w:val="a9"/>
    <w:uiPriority w:val="99"/>
    <w:semiHidden/>
    <w:unhideWhenUsed/>
    <w:rsid w:val="0059159B"/>
    <w:pPr>
      <w:spacing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59159B"/>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18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9410</Words>
  <Characters>5364</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 Лариса</dc:creator>
  <cp:lastModifiedBy>Анатоліївна Ковбаско</cp:lastModifiedBy>
  <cp:revision>4</cp:revision>
  <cp:lastPrinted>2024-12-04T09:59:00Z</cp:lastPrinted>
  <dcterms:created xsi:type="dcterms:W3CDTF">2024-12-26T07:54:00Z</dcterms:created>
  <dcterms:modified xsi:type="dcterms:W3CDTF">2024-12-26T08:32:00Z</dcterms:modified>
</cp:coreProperties>
</file>